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E65C" w14:textId="77777777" w:rsidR="007C5C79" w:rsidRDefault="00000000">
      <w:pPr>
        <w:jc w:val="center"/>
        <w:rPr>
          <w:rFonts w:ascii="仿宋" w:eastAsia="仿宋" w:hAnsi="仿宋"/>
          <w:sz w:val="32"/>
        </w:rPr>
      </w:pPr>
      <w:r>
        <w:rPr>
          <w:rFonts w:ascii="仿宋" w:eastAsia="仿宋" w:hAnsi="仿宋" w:hint="eastAsia"/>
          <w:sz w:val="32"/>
        </w:rPr>
        <w:t>采购招标项目参数要求</w:t>
      </w:r>
    </w:p>
    <w:tbl>
      <w:tblPr>
        <w:tblStyle w:val="ad"/>
        <w:tblW w:w="0" w:type="auto"/>
        <w:jc w:val="center"/>
        <w:tblLayout w:type="fixed"/>
        <w:tblLook w:val="04A0" w:firstRow="1" w:lastRow="0" w:firstColumn="1" w:lastColumn="0" w:noHBand="0" w:noVBand="1"/>
      </w:tblPr>
      <w:tblGrid>
        <w:gridCol w:w="825"/>
        <w:gridCol w:w="1431"/>
        <w:gridCol w:w="2752"/>
        <w:gridCol w:w="1626"/>
        <w:gridCol w:w="1374"/>
        <w:gridCol w:w="1100"/>
      </w:tblGrid>
      <w:tr w:rsidR="007C5C79" w14:paraId="233F4811" w14:textId="77777777">
        <w:trPr>
          <w:trHeight w:val="567"/>
          <w:jc w:val="center"/>
        </w:trPr>
        <w:tc>
          <w:tcPr>
            <w:tcW w:w="2256" w:type="dxa"/>
            <w:gridSpan w:val="2"/>
            <w:vAlign w:val="center"/>
          </w:tcPr>
          <w:p w14:paraId="4F6F468A" w14:textId="77777777" w:rsidR="007C5C79" w:rsidRDefault="00000000">
            <w:pPr>
              <w:jc w:val="center"/>
              <w:rPr>
                <w:rFonts w:ascii="仿宋" w:eastAsia="仿宋" w:hAnsi="仿宋"/>
                <w:b/>
                <w:bCs/>
                <w:sz w:val="24"/>
                <w:szCs w:val="24"/>
              </w:rPr>
            </w:pPr>
            <w:r>
              <w:rPr>
                <w:rFonts w:ascii="仿宋" w:eastAsia="仿宋" w:hAnsi="仿宋" w:hint="eastAsia"/>
                <w:b/>
                <w:bCs/>
                <w:sz w:val="24"/>
                <w:szCs w:val="24"/>
              </w:rPr>
              <w:t>项目名称</w:t>
            </w:r>
          </w:p>
        </w:tc>
        <w:tc>
          <w:tcPr>
            <w:tcW w:w="2752" w:type="dxa"/>
            <w:vAlign w:val="center"/>
          </w:tcPr>
          <w:p w14:paraId="7AF20448" w14:textId="77777777" w:rsidR="007C5C79" w:rsidRDefault="00000000">
            <w:pPr>
              <w:jc w:val="center"/>
              <w:rPr>
                <w:rFonts w:ascii="仿宋" w:eastAsia="仿宋" w:hAnsi="仿宋"/>
                <w:sz w:val="24"/>
                <w:szCs w:val="24"/>
              </w:rPr>
            </w:pPr>
            <w:r>
              <w:rPr>
                <w:rFonts w:ascii="仿宋" w:eastAsia="仿宋" w:hAnsi="仿宋" w:hint="eastAsia"/>
                <w:sz w:val="24"/>
                <w:szCs w:val="24"/>
              </w:rPr>
              <w:t>人工智能边缘开发学习平台</w:t>
            </w:r>
          </w:p>
        </w:tc>
        <w:tc>
          <w:tcPr>
            <w:tcW w:w="1626" w:type="dxa"/>
            <w:vAlign w:val="center"/>
          </w:tcPr>
          <w:p w14:paraId="319B2A6E" w14:textId="77777777" w:rsidR="007C5C79" w:rsidRDefault="00000000">
            <w:pPr>
              <w:jc w:val="center"/>
              <w:rPr>
                <w:rFonts w:ascii="仿宋" w:eastAsia="仿宋" w:hAnsi="仿宋"/>
                <w:b/>
                <w:bCs/>
                <w:sz w:val="24"/>
                <w:szCs w:val="24"/>
              </w:rPr>
            </w:pPr>
            <w:r>
              <w:rPr>
                <w:rFonts w:ascii="仿宋" w:eastAsia="仿宋" w:hAnsi="仿宋" w:hint="eastAsia"/>
                <w:b/>
                <w:bCs/>
                <w:sz w:val="24"/>
                <w:szCs w:val="24"/>
              </w:rPr>
              <w:t>采购编号</w:t>
            </w:r>
          </w:p>
        </w:tc>
        <w:tc>
          <w:tcPr>
            <w:tcW w:w="2474" w:type="dxa"/>
            <w:gridSpan w:val="2"/>
            <w:vAlign w:val="center"/>
          </w:tcPr>
          <w:p w14:paraId="28B78392" w14:textId="77777777" w:rsidR="007C5C79" w:rsidRDefault="007C5C79">
            <w:pPr>
              <w:jc w:val="center"/>
              <w:rPr>
                <w:rFonts w:ascii="仿宋" w:eastAsia="仿宋" w:hAnsi="仿宋"/>
                <w:sz w:val="24"/>
                <w:szCs w:val="24"/>
              </w:rPr>
            </w:pPr>
          </w:p>
        </w:tc>
      </w:tr>
      <w:tr w:rsidR="007C5C79" w14:paraId="3AB5C190" w14:textId="77777777">
        <w:trPr>
          <w:trHeight w:val="567"/>
          <w:jc w:val="center"/>
        </w:trPr>
        <w:tc>
          <w:tcPr>
            <w:tcW w:w="2256" w:type="dxa"/>
            <w:gridSpan w:val="2"/>
            <w:vAlign w:val="center"/>
          </w:tcPr>
          <w:p w14:paraId="4DBC675A" w14:textId="77777777" w:rsidR="007C5C79" w:rsidRDefault="00000000">
            <w:pPr>
              <w:jc w:val="center"/>
              <w:rPr>
                <w:rFonts w:ascii="仿宋" w:eastAsia="仿宋" w:hAnsi="仿宋"/>
                <w:b/>
                <w:bCs/>
                <w:sz w:val="24"/>
                <w:szCs w:val="24"/>
              </w:rPr>
            </w:pPr>
            <w:r>
              <w:rPr>
                <w:rFonts w:ascii="仿宋" w:eastAsia="仿宋" w:hAnsi="仿宋" w:hint="eastAsia"/>
                <w:b/>
                <w:bCs/>
                <w:sz w:val="24"/>
                <w:szCs w:val="24"/>
              </w:rPr>
              <w:t>供货时间</w:t>
            </w:r>
          </w:p>
        </w:tc>
        <w:tc>
          <w:tcPr>
            <w:tcW w:w="2752" w:type="dxa"/>
            <w:vAlign w:val="center"/>
          </w:tcPr>
          <w:p w14:paraId="4FD5C3DB" w14:textId="36E28C69" w:rsidR="007C5C79" w:rsidRDefault="00000000">
            <w:pPr>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023-</w:t>
            </w:r>
            <w:r w:rsidR="00A07BC3">
              <w:rPr>
                <w:rFonts w:ascii="仿宋" w:eastAsia="仿宋" w:hAnsi="仿宋"/>
                <w:sz w:val="24"/>
                <w:szCs w:val="24"/>
              </w:rPr>
              <w:t>12</w:t>
            </w:r>
            <w:r>
              <w:rPr>
                <w:rFonts w:ascii="仿宋" w:eastAsia="仿宋" w:hAnsi="仿宋"/>
                <w:sz w:val="24"/>
                <w:szCs w:val="24"/>
              </w:rPr>
              <w:t>-1</w:t>
            </w:r>
          </w:p>
        </w:tc>
        <w:tc>
          <w:tcPr>
            <w:tcW w:w="1626" w:type="dxa"/>
            <w:vAlign w:val="center"/>
          </w:tcPr>
          <w:p w14:paraId="56C7926E" w14:textId="77777777" w:rsidR="007C5C79" w:rsidRDefault="00000000">
            <w:pPr>
              <w:jc w:val="center"/>
              <w:rPr>
                <w:rFonts w:ascii="仿宋" w:eastAsia="仿宋" w:hAnsi="仿宋"/>
                <w:b/>
                <w:bCs/>
                <w:sz w:val="24"/>
                <w:szCs w:val="24"/>
              </w:rPr>
            </w:pPr>
            <w:r>
              <w:rPr>
                <w:rFonts w:ascii="仿宋" w:eastAsia="仿宋" w:hAnsi="仿宋" w:hint="eastAsia"/>
                <w:b/>
                <w:bCs/>
                <w:sz w:val="24"/>
                <w:szCs w:val="24"/>
              </w:rPr>
              <w:t>供货地点</w:t>
            </w:r>
          </w:p>
        </w:tc>
        <w:tc>
          <w:tcPr>
            <w:tcW w:w="2474" w:type="dxa"/>
            <w:gridSpan w:val="2"/>
            <w:vAlign w:val="center"/>
          </w:tcPr>
          <w:p w14:paraId="4149790D" w14:textId="77777777" w:rsidR="007C5C79" w:rsidRDefault="00000000">
            <w:pPr>
              <w:jc w:val="center"/>
              <w:rPr>
                <w:rFonts w:ascii="仿宋" w:eastAsia="仿宋" w:hAnsi="仿宋"/>
                <w:sz w:val="24"/>
                <w:szCs w:val="24"/>
              </w:rPr>
            </w:pPr>
            <w:r>
              <w:rPr>
                <w:rFonts w:ascii="仿宋" w:eastAsia="仿宋" w:hAnsi="仿宋" w:hint="eastAsia"/>
                <w:sz w:val="24"/>
                <w:szCs w:val="24"/>
              </w:rPr>
              <w:t>实验楼2</w:t>
            </w:r>
            <w:r>
              <w:rPr>
                <w:rFonts w:ascii="仿宋" w:eastAsia="仿宋" w:hAnsi="仿宋"/>
                <w:sz w:val="24"/>
                <w:szCs w:val="24"/>
              </w:rPr>
              <w:t>17</w:t>
            </w:r>
          </w:p>
        </w:tc>
      </w:tr>
      <w:tr w:rsidR="007C5C79" w14:paraId="44A2836A" w14:textId="77777777">
        <w:trPr>
          <w:trHeight w:val="567"/>
          <w:jc w:val="center"/>
        </w:trPr>
        <w:tc>
          <w:tcPr>
            <w:tcW w:w="2256" w:type="dxa"/>
            <w:gridSpan w:val="2"/>
            <w:vAlign w:val="center"/>
          </w:tcPr>
          <w:p w14:paraId="69CF82FB" w14:textId="77777777" w:rsidR="007C5C79" w:rsidRDefault="00000000">
            <w:pPr>
              <w:jc w:val="center"/>
              <w:rPr>
                <w:rFonts w:ascii="仿宋" w:eastAsia="仿宋" w:hAnsi="仿宋"/>
                <w:b/>
                <w:bCs/>
                <w:sz w:val="24"/>
                <w:szCs w:val="24"/>
              </w:rPr>
            </w:pPr>
            <w:r>
              <w:rPr>
                <w:rFonts w:ascii="仿宋" w:eastAsia="仿宋" w:hAnsi="仿宋" w:hint="eastAsia"/>
                <w:b/>
                <w:bCs/>
                <w:sz w:val="24"/>
                <w:szCs w:val="24"/>
              </w:rPr>
              <w:t>售后服务要求</w:t>
            </w:r>
          </w:p>
        </w:tc>
        <w:tc>
          <w:tcPr>
            <w:tcW w:w="6852" w:type="dxa"/>
            <w:gridSpan w:val="4"/>
            <w:vAlign w:val="center"/>
          </w:tcPr>
          <w:p w14:paraId="58E0D6EF" w14:textId="77777777" w:rsidR="007C5C79" w:rsidRDefault="00000000">
            <w:pPr>
              <w:rPr>
                <w:rFonts w:ascii="仿宋" w:eastAsia="仿宋" w:hAnsi="仿宋"/>
                <w:sz w:val="24"/>
                <w:szCs w:val="24"/>
              </w:rPr>
            </w:pPr>
            <w:r>
              <w:rPr>
                <w:rFonts w:ascii="仿宋" w:eastAsia="仿宋" w:hAnsi="仿宋" w:hint="eastAsia"/>
                <w:sz w:val="24"/>
                <w:szCs w:val="24"/>
              </w:rPr>
              <w:t>验收合格之日起，（3）年</w:t>
            </w:r>
          </w:p>
        </w:tc>
      </w:tr>
      <w:tr w:rsidR="007C5C79" w14:paraId="64A7EF4E" w14:textId="77777777">
        <w:trPr>
          <w:trHeight w:val="567"/>
          <w:jc w:val="center"/>
        </w:trPr>
        <w:tc>
          <w:tcPr>
            <w:tcW w:w="2256" w:type="dxa"/>
            <w:gridSpan w:val="2"/>
            <w:vAlign w:val="center"/>
          </w:tcPr>
          <w:p w14:paraId="29984543" w14:textId="77777777" w:rsidR="007C5C79" w:rsidRDefault="00000000">
            <w:pPr>
              <w:jc w:val="center"/>
              <w:rPr>
                <w:rFonts w:ascii="仿宋" w:eastAsia="仿宋" w:hAnsi="仿宋"/>
                <w:b/>
                <w:bCs/>
                <w:sz w:val="24"/>
                <w:szCs w:val="24"/>
              </w:rPr>
            </w:pPr>
            <w:r>
              <w:rPr>
                <w:rFonts w:ascii="仿宋" w:eastAsia="仿宋" w:hAnsi="仿宋" w:hint="eastAsia"/>
                <w:b/>
                <w:bCs/>
                <w:sz w:val="24"/>
                <w:szCs w:val="24"/>
              </w:rPr>
              <w:t>安装调试要求</w:t>
            </w:r>
          </w:p>
        </w:tc>
        <w:tc>
          <w:tcPr>
            <w:tcW w:w="6852" w:type="dxa"/>
            <w:gridSpan w:val="4"/>
            <w:vAlign w:val="center"/>
          </w:tcPr>
          <w:p w14:paraId="51A5E751" w14:textId="77777777" w:rsidR="007C5C79" w:rsidRDefault="00000000">
            <w:pPr>
              <w:rPr>
                <w:rFonts w:ascii="仿宋" w:eastAsia="仿宋" w:hAnsi="仿宋"/>
                <w:sz w:val="24"/>
                <w:szCs w:val="24"/>
              </w:rPr>
            </w:pPr>
            <w:r>
              <w:rPr>
                <w:rFonts w:ascii="仿宋" w:eastAsia="仿宋" w:hAnsi="仿宋" w:hint="eastAsia"/>
                <w:sz w:val="24"/>
                <w:szCs w:val="24"/>
              </w:rPr>
              <w:t>安装到指定供货地点，并对使用人员进行培训。</w:t>
            </w:r>
          </w:p>
        </w:tc>
      </w:tr>
      <w:tr w:rsidR="007C5C79" w14:paraId="50FB57FD" w14:textId="77777777">
        <w:trPr>
          <w:trHeight w:val="608"/>
          <w:jc w:val="center"/>
        </w:trPr>
        <w:tc>
          <w:tcPr>
            <w:tcW w:w="2256" w:type="dxa"/>
            <w:gridSpan w:val="2"/>
            <w:vAlign w:val="center"/>
          </w:tcPr>
          <w:p w14:paraId="19947E39" w14:textId="77777777" w:rsidR="007C5C79" w:rsidRDefault="00000000">
            <w:pPr>
              <w:jc w:val="center"/>
              <w:rPr>
                <w:rFonts w:ascii="仿宋" w:eastAsia="仿宋" w:hAnsi="仿宋"/>
                <w:b/>
                <w:bCs/>
                <w:sz w:val="24"/>
                <w:szCs w:val="24"/>
              </w:rPr>
            </w:pPr>
            <w:r>
              <w:rPr>
                <w:rFonts w:ascii="仿宋" w:eastAsia="仿宋" w:hAnsi="仿宋" w:hint="eastAsia"/>
                <w:b/>
                <w:bCs/>
                <w:sz w:val="24"/>
                <w:szCs w:val="24"/>
              </w:rPr>
              <w:t>验收、付款方式</w:t>
            </w:r>
          </w:p>
        </w:tc>
        <w:tc>
          <w:tcPr>
            <w:tcW w:w="6852" w:type="dxa"/>
            <w:gridSpan w:val="4"/>
          </w:tcPr>
          <w:p w14:paraId="70BAFFFC" w14:textId="77777777" w:rsidR="007C5C79" w:rsidRDefault="00000000">
            <w:pPr>
              <w:rPr>
                <w:rFonts w:ascii="仿宋" w:eastAsia="仿宋" w:hAnsi="仿宋"/>
                <w:sz w:val="24"/>
                <w:szCs w:val="24"/>
              </w:rPr>
            </w:pPr>
            <w:r>
              <w:rPr>
                <w:rFonts w:ascii="仿宋" w:eastAsia="仿宋" w:hAnsi="仿宋" w:hint="eastAsia"/>
                <w:sz w:val="24"/>
                <w:szCs w:val="24"/>
              </w:rPr>
              <w:t>设备安装调试完成后20个工作日内，由验收小组进行专项验收。验收合格后一次性支付至合同总金额的95%，剩余5%作为质量保证金。</w:t>
            </w:r>
          </w:p>
        </w:tc>
      </w:tr>
      <w:tr w:rsidR="007C5C79" w14:paraId="566F592F" w14:textId="77777777">
        <w:trPr>
          <w:trHeight w:val="1258"/>
          <w:jc w:val="center"/>
        </w:trPr>
        <w:tc>
          <w:tcPr>
            <w:tcW w:w="9108" w:type="dxa"/>
            <w:gridSpan w:val="6"/>
          </w:tcPr>
          <w:p w14:paraId="556B5F0C" w14:textId="77777777" w:rsidR="007C5C79" w:rsidRDefault="00000000">
            <w:pPr>
              <w:rPr>
                <w:rFonts w:ascii="仿宋" w:eastAsia="仿宋" w:hAnsi="仿宋"/>
                <w:sz w:val="24"/>
                <w:szCs w:val="24"/>
              </w:rPr>
            </w:pPr>
            <w:r>
              <w:rPr>
                <w:rFonts w:ascii="仿宋" w:eastAsia="仿宋" w:hAnsi="仿宋" w:hint="eastAsia"/>
                <w:b/>
                <w:bCs/>
                <w:sz w:val="24"/>
                <w:szCs w:val="24"/>
              </w:rPr>
              <w:t>项目概述</w:t>
            </w:r>
            <w:r>
              <w:rPr>
                <w:rFonts w:ascii="仿宋" w:eastAsia="仿宋" w:hAnsi="仿宋" w:hint="eastAsia"/>
                <w:sz w:val="24"/>
                <w:szCs w:val="24"/>
              </w:rPr>
              <w:t>：</w:t>
            </w:r>
          </w:p>
          <w:p w14:paraId="132A3CE8" w14:textId="77777777" w:rsidR="007C5C79" w:rsidRDefault="00000000">
            <w:pPr>
              <w:rPr>
                <w:rFonts w:ascii="仿宋" w:eastAsia="仿宋" w:hAnsi="仿宋"/>
                <w:sz w:val="24"/>
                <w:szCs w:val="24"/>
              </w:rPr>
            </w:pPr>
            <w:r>
              <w:rPr>
                <w:rFonts w:ascii="仿宋" w:eastAsia="仿宋" w:hAnsi="仿宋" w:hint="eastAsia"/>
                <w:sz w:val="24"/>
                <w:szCs w:val="24"/>
              </w:rPr>
              <w:t>人工智能边缘开发学习平台。主要针对智能科学与技术专业的实验和实践类课程，如数据处理课程设计、机器学习课程设计、专业综合课程设计等课程，提供本地的计算资源、数据资源、算法集成、开发环境等，</w:t>
            </w:r>
            <w:r>
              <w:rPr>
                <w:rFonts w:ascii="仿宋" w:eastAsia="仿宋" w:hAnsi="仿宋"/>
                <w:sz w:val="24"/>
                <w:szCs w:val="24"/>
              </w:rPr>
              <w:t>为实践教学提供稳健的基础支撑。</w:t>
            </w:r>
          </w:p>
        </w:tc>
      </w:tr>
      <w:tr w:rsidR="007C5C79" w14:paraId="629F46EC" w14:textId="77777777">
        <w:trPr>
          <w:trHeight w:val="567"/>
          <w:jc w:val="center"/>
        </w:trPr>
        <w:tc>
          <w:tcPr>
            <w:tcW w:w="9108" w:type="dxa"/>
            <w:gridSpan w:val="6"/>
            <w:vAlign w:val="center"/>
          </w:tcPr>
          <w:p w14:paraId="08BD562A" w14:textId="77777777" w:rsidR="007C5C79" w:rsidRDefault="00000000">
            <w:pPr>
              <w:rPr>
                <w:rFonts w:ascii="仿宋" w:eastAsia="仿宋" w:hAnsi="仿宋"/>
                <w:b/>
                <w:sz w:val="24"/>
                <w:szCs w:val="24"/>
              </w:rPr>
            </w:pPr>
            <w:r>
              <w:rPr>
                <w:rFonts w:ascii="仿宋" w:eastAsia="仿宋" w:hAnsi="仿宋" w:hint="eastAsia"/>
                <w:b/>
                <w:sz w:val="24"/>
                <w:szCs w:val="24"/>
              </w:rPr>
              <w:t>重要技术指标（必填）</w:t>
            </w:r>
          </w:p>
        </w:tc>
      </w:tr>
      <w:tr w:rsidR="007C5C79" w14:paraId="157CCA55" w14:textId="77777777">
        <w:trPr>
          <w:trHeight w:val="567"/>
          <w:jc w:val="center"/>
        </w:trPr>
        <w:tc>
          <w:tcPr>
            <w:tcW w:w="825" w:type="dxa"/>
            <w:vAlign w:val="center"/>
          </w:tcPr>
          <w:p w14:paraId="1370B862" w14:textId="77777777" w:rsidR="007C5C79" w:rsidRDefault="00000000">
            <w:pPr>
              <w:jc w:val="center"/>
              <w:rPr>
                <w:rFonts w:ascii="仿宋" w:eastAsia="仿宋" w:hAnsi="仿宋"/>
                <w:sz w:val="24"/>
                <w:szCs w:val="24"/>
              </w:rPr>
            </w:pPr>
            <w:r>
              <w:rPr>
                <w:rFonts w:ascii="仿宋" w:eastAsia="仿宋" w:hAnsi="仿宋" w:hint="eastAsia"/>
                <w:sz w:val="24"/>
                <w:szCs w:val="24"/>
              </w:rPr>
              <w:t>序号</w:t>
            </w:r>
          </w:p>
        </w:tc>
        <w:tc>
          <w:tcPr>
            <w:tcW w:w="1431" w:type="dxa"/>
            <w:vAlign w:val="center"/>
          </w:tcPr>
          <w:p w14:paraId="665E499D" w14:textId="77777777" w:rsidR="007C5C79" w:rsidRDefault="00000000">
            <w:pPr>
              <w:jc w:val="center"/>
              <w:rPr>
                <w:rFonts w:ascii="仿宋" w:eastAsia="仿宋" w:hAnsi="仿宋"/>
                <w:sz w:val="24"/>
                <w:szCs w:val="24"/>
              </w:rPr>
            </w:pPr>
            <w:r>
              <w:rPr>
                <w:rFonts w:ascii="仿宋" w:eastAsia="仿宋" w:hAnsi="仿宋" w:hint="eastAsia"/>
                <w:sz w:val="24"/>
                <w:szCs w:val="24"/>
              </w:rPr>
              <w:t>指标名称</w:t>
            </w:r>
          </w:p>
        </w:tc>
        <w:tc>
          <w:tcPr>
            <w:tcW w:w="5752" w:type="dxa"/>
            <w:gridSpan w:val="3"/>
            <w:vAlign w:val="center"/>
          </w:tcPr>
          <w:p w14:paraId="4A3AE6D9" w14:textId="77777777" w:rsidR="007C5C79" w:rsidRDefault="00000000">
            <w:pPr>
              <w:jc w:val="center"/>
              <w:rPr>
                <w:rFonts w:ascii="仿宋" w:eastAsia="仿宋" w:hAnsi="仿宋"/>
                <w:sz w:val="24"/>
                <w:szCs w:val="24"/>
              </w:rPr>
            </w:pPr>
            <w:r>
              <w:rPr>
                <w:rFonts w:ascii="仿宋" w:eastAsia="仿宋" w:hAnsi="仿宋" w:hint="eastAsia"/>
                <w:sz w:val="24"/>
                <w:szCs w:val="24"/>
              </w:rPr>
              <w:t>参数明细</w:t>
            </w:r>
          </w:p>
        </w:tc>
        <w:tc>
          <w:tcPr>
            <w:tcW w:w="1100" w:type="dxa"/>
            <w:vAlign w:val="center"/>
          </w:tcPr>
          <w:p w14:paraId="50B6F25D" w14:textId="77777777" w:rsidR="007C5C79" w:rsidRDefault="00000000">
            <w:pPr>
              <w:jc w:val="center"/>
              <w:rPr>
                <w:rFonts w:ascii="仿宋" w:eastAsia="仿宋" w:hAnsi="仿宋"/>
                <w:sz w:val="24"/>
                <w:szCs w:val="24"/>
              </w:rPr>
            </w:pPr>
            <w:r>
              <w:rPr>
                <w:rFonts w:ascii="仿宋" w:eastAsia="仿宋" w:hAnsi="仿宋" w:hint="eastAsia"/>
                <w:sz w:val="24"/>
                <w:szCs w:val="24"/>
              </w:rPr>
              <w:t>数量</w:t>
            </w:r>
          </w:p>
        </w:tc>
      </w:tr>
      <w:tr w:rsidR="007C5C79" w14:paraId="6379052C" w14:textId="77777777">
        <w:trPr>
          <w:trHeight w:val="567"/>
          <w:jc w:val="center"/>
        </w:trPr>
        <w:tc>
          <w:tcPr>
            <w:tcW w:w="825" w:type="dxa"/>
            <w:vAlign w:val="center"/>
          </w:tcPr>
          <w:p w14:paraId="6F6ACB9C" w14:textId="77777777" w:rsidR="007C5C79" w:rsidRDefault="00000000">
            <w:pPr>
              <w:jc w:val="center"/>
              <w:rPr>
                <w:rFonts w:ascii="仿宋" w:eastAsia="仿宋" w:hAnsi="仿宋"/>
                <w:sz w:val="24"/>
                <w:szCs w:val="24"/>
              </w:rPr>
            </w:pPr>
            <w:r>
              <w:rPr>
                <w:rFonts w:ascii="仿宋" w:eastAsia="仿宋" w:hAnsi="仿宋" w:hint="eastAsia"/>
                <w:sz w:val="24"/>
                <w:szCs w:val="24"/>
              </w:rPr>
              <w:t>1</w:t>
            </w:r>
          </w:p>
        </w:tc>
        <w:tc>
          <w:tcPr>
            <w:tcW w:w="1431" w:type="dxa"/>
            <w:tcBorders>
              <w:top w:val="single" w:sz="4" w:space="0" w:color="auto"/>
              <w:left w:val="single" w:sz="4" w:space="0" w:color="auto"/>
              <w:bottom w:val="single" w:sz="4" w:space="0" w:color="auto"/>
              <w:right w:val="single" w:sz="4" w:space="0" w:color="auto"/>
            </w:tcBorders>
          </w:tcPr>
          <w:p w14:paraId="6F120A5E" w14:textId="77777777" w:rsidR="007C5C79" w:rsidRDefault="00000000">
            <w:pPr>
              <w:rPr>
                <w:rFonts w:ascii="仿宋" w:eastAsia="仿宋" w:hAnsi="仿宋"/>
                <w:sz w:val="24"/>
                <w:szCs w:val="24"/>
              </w:rPr>
            </w:pPr>
            <w:r>
              <w:rPr>
                <w:rFonts w:ascii="仿宋" w:eastAsia="仿宋" w:hAnsi="仿宋" w:hint="eastAsia"/>
                <w:sz w:val="24"/>
                <w:szCs w:val="24"/>
              </w:rPr>
              <w:t>整体要求</w:t>
            </w:r>
          </w:p>
        </w:tc>
        <w:tc>
          <w:tcPr>
            <w:tcW w:w="5752" w:type="dxa"/>
            <w:gridSpan w:val="3"/>
            <w:tcBorders>
              <w:top w:val="single" w:sz="4" w:space="0" w:color="auto"/>
              <w:left w:val="single" w:sz="4" w:space="0" w:color="auto"/>
              <w:bottom w:val="single" w:sz="4" w:space="0" w:color="auto"/>
              <w:right w:val="single" w:sz="4" w:space="0" w:color="auto"/>
            </w:tcBorders>
          </w:tcPr>
          <w:p w14:paraId="2224AB2A" w14:textId="77777777" w:rsidR="007C5C79" w:rsidRDefault="00000000">
            <w:pPr>
              <w:rPr>
                <w:rFonts w:ascii="仿宋" w:eastAsia="仿宋" w:hAnsi="仿宋"/>
                <w:sz w:val="24"/>
                <w:szCs w:val="24"/>
              </w:rPr>
            </w:pPr>
            <w:r>
              <w:rPr>
                <w:rFonts w:ascii="仿宋" w:eastAsia="仿宋" w:hAnsi="仿宋" w:hint="eastAsia"/>
                <w:sz w:val="24"/>
                <w:szCs w:val="24"/>
              </w:rPr>
              <w:t>1、功耗低，体积小（</w:t>
            </w:r>
            <w:r>
              <w:rPr>
                <w:rFonts w:ascii="仿宋" w:eastAsia="仿宋" w:hAnsi="仿宋" w:cs="仿宋" w:hint="eastAsia"/>
                <w:sz w:val="24"/>
                <w:szCs w:val="24"/>
              </w:rPr>
              <w:t>尺寸≤130*120*60mm</w:t>
            </w:r>
            <w:r>
              <w:rPr>
                <w:rFonts w:ascii="仿宋" w:eastAsia="仿宋" w:hAnsi="仿宋" w:hint="eastAsia"/>
                <w:sz w:val="24"/>
                <w:szCs w:val="24"/>
              </w:rPr>
              <w:t>），静音设计，支持无线网络，支持顶挂、背挂、嵌入等方式，接口类型丰富。</w:t>
            </w:r>
          </w:p>
          <w:p w14:paraId="73C73D33" w14:textId="77777777" w:rsidR="007C5C79" w:rsidRDefault="00000000">
            <w:pPr>
              <w:rPr>
                <w:rFonts w:ascii="仿宋" w:eastAsia="仿宋" w:hAnsi="仿宋"/>
                <w:sz w:val="24"/>
                <w:szCs w:val="24"/>
              </w:rPr>
            </w:pPr>
            <w:r>
              <w:rPr>
                <w:rFonts w:ascii="仿宋" w:eastAsia="仿宋" w:hAnsi="仿宋" w:hint="eastAsia"/>
                <w:sz w:val="24"/>
                <w:szCs w:val="24"/>
              </w:rPr>
              <w:t>2、标准</w:t>
            </w:r>
            <w:r>
              <w:rPr>
                <w:rFonts w:ascii="仿宋" w:eastAsia="仿宋" w:hAnsi="仿宋"/>
                <w:sz w:val="24"/>
                <w:szCs w:val="24"/>
              </w:rPr>
              <w:t xml:space="preserve"> x86 平台，提供计算终端和开发学习实训套件整体交付，</w:t>
            </w:r>
            <w:r>
              <w:rPr>
                <w:rFonts w:ascii="仿宋" w:eastAsia="仿宋" w:hAnsi="仿宋" w:cs="仿宋" w:hint="eastAsia"/>
                <w:sz w:val="24"/>
                <w:szCs w:val="24"/>
              </w:rPr>
              <w:t>支持人工智能算法二次开发。</w:t>
            </w:r>
            <w:r>
              <w:rPr>
                <w:rFonts w:ascii="仿宋" w:eastAsia="仿宋" w:hAnsi="仿宋"/>
                <w:sz w:val="24"/>
                <w:szCs w:val="24"/>
              </w:rPr>
              <w:t>内置</w:t>
            </w:r>
            <w:proofErr w:type="spellStart"/>
            <w:r>
              <w:rPr>
                <w:rFonts w:ascii="仿宋" w:eastAsia="仿宋" w:hAnsi="仿宋"/>
                <w:sz w:val="24"/>
                <w:szCs w:val="24"/>
              </w:rPr>
              <w:t>OpenVINO</w:t>
            </w:r>
            <w:proofErr w:type="spellEnd"/>
            <w:r>
              <w:rPr>
                <w:rFonts w:ascii="仿宋" w:eastAsia="仿宋" w:hAnsi="仿宋"/>
                <w:sz w:val="24"/>
                <w:szCs w:val="24"/>
              </w:rPr>
              <w:t xml:space="preserve"> 人工智能开发工具包，满足人工智能实验的算法与推理。</w:t>
            </w:r>
          </w:p>
          <w:p w14:paraId="3D83D0A7" w14:textId="77777777" w:rsidR="007C5C79" w:rsidRDefault="00000000">
            <w:pPr>
              <w:rPr>
                <w:rFonts w:ascii="仿宋" w:eastAsia="仿宋" w:hAnsi="仿宋"/>
                <w:sz w:val="24"/>
                <w:szCs w:val="24"/>
              </w:rPr>
            </w:pPr>
            <w:r>
              <w:rPr>
                <w:rFonts w:ascii="仿宋" w:eastAsia="仿宋" w:hAnsi="仿宋" w:cs="仿宋" w:hint="eastAsia"/>
                <w:sz w:val="24"/>
                <w:szCs w:val="24"/>
              </w:rPr>
              <w:t>3、支持异构计算架构，包含但不限于CPU、GPU、VPU等异构芯片。</w:t>
            </w:r>
          </w:p>
        </w:tc>
        <w:tc>
          <w:tcPr>
            <w:tcW w:w="1100" w:type="dxa"/>
          </w:tcPr>
          <w:p w14:paraId="04E86BB7" w14:textId="77777777" w:rsidR="007C5C79" w:rsidRDefault="00000000">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5</w:t>
            </w:r>
          </w:p>
        </w:tc>
      </w:tr>
      <w:tr w:rsidR="007C5C79" w14:paraId="4AF147BB" w14:textId="77777777">
        <w:trPr>
          <w:trHeight w:val="567"/>
          <w:jc w:val="center"/>
        </w:trPr>
        <w:tc>
          <w:tcPr>
            <w:tcW w:w="825" w:type="dxa"/>
            <w:vAlign w:val="center"/>
          </w:tcPr>
          <w:p w14:paraId="34C863F1" w14:textId="77777777" w:rsidR="007C5C79" w:rsidRDefault="00000000">
            <w:pPr>
              <w:jc w:val="center"/>
              <w:rPr>
                <w:rFonts w:ascii="仿宋" w:eastAsia="仿宋" w:hAnsi="仿宋"/>
                <w:sz w:val="24"/>
                <w:szCs w:val="24"/>
              </w:rPr>
            </w:pPr>
            <w:r>
              <w:rPr>
                <w:rFonts w:ascii="仿宋" w:eastAsia="仿宋" w:hAnsi="仿宋"/>
                <w:sz w:val="24"/>
                <w:szCs w:val="24"/>
              </w:rPr>
              <w:t>2</w:t>
            </w:r>
          </w:p>
        </w:tc>
        <w:tc>
          <w:tcPr>
            <w:tcW w:w="1431" w:type="dxa"/>
            <w:tcBorders>
              <w:top w:val="single" w:sz="4" w:space="0" w:color="auto"/>
              <w:left w:val="single" w:sz="4" w:space="0" w:color="auto"/>
              <w:bottom w:val="single" w:sz="4" w:space="0" w:color="auto"/>
              <w:right w:val="single" w:sz="4" w:space="0" w:color="auto"/>
            </w:tcBorders>
          </w:tcPr>
          <w:p w14:paraId="06AEF12A" w14:textId="77777777" w:rsidR="007C5C79" w:rsidRDefault="00000000">
            <w:pPr>
              <w:rPr>
                <w:rFonts w:ascii="仿宋" w:eastAsia="仿宋" w:hAnsi="仿宋"/>
                <w:sz w:val="24"/>
                <w:szCs w:val="24"/>
              </w:rPr>
            </w:pPr>
            <w:r>
              <w:rPr>
                <w:rFonts w:ascii="仿宋" w:eastAsia="仿宋" w:hAnsi="仿宋" w:hint="eastAsia"/>
                <w:sz w:val="24"/>
                <w:szCs w:val="24"/>
              </w:rPr>
              <w:t>硬件要求</w:t>
            </w:r>
          </w:p>
          <w:p w14:paraId="00669F38" w14:textId="77777777" w:rsidR="007C5C79" w:rsidRDefault="00000000">
            <w:pPr>
              <w:rPr>
                <w:rFonts w:ascii="仿宋" w:eastAsia="仿宋" w:hAnsi="仿宋"/>
                <w:sz w:val="24"/>
                <w:szCs w:val="24"/>
              </w:rPr>
            </w:pPr>
            <w:r>
              <w:rPr>
                <w:rFonts w:ascii="仿宋" w:eastAsia="仿宋" w:hAnsi="仿宋" w:hint="eastAsia"/>
                <w:sz w:val="24"/>
                <w:szCs w:val="24"/>
              </w:rPr>
              <w:t>（学生机）</w:t>
            </w:r>
          </w:p>
        </w:tc>
        <w:tc>
          <w:tcPr>
            <w:tcW w:w="5752" w:type="dxa"/>
            <w:gridSpan w:val="3"/>
            <w:tcBorders>
              <w:top w:val="single" w:sz="4" w:space="0" w:color="auto"/>
              <w:left w:val="single" w:sz="4" w:space="0" w:color="auto"/>
              <w:bottom w:val="single" w:sz="4" w:space="0" w:color="auto"/>
              <w:right w:val="single" w:sz="4" w:space="0" w:color="auto"/>
            </w:tcBorders>
          </w:tcPr>
          <w:p w14:paraId="7BF6DB57" w14:textId="77777777" w:rsidR="007C5C79" w:rsidRDefault="00000000">
            <w:pPr>
              <w:rPr>
                <w:rFonts w:ascii="仿宋" w:eastAsia="仿宋" w:hAnsi="仿宋"/>
                <w:sz w:val="24"/>
                <w:szCs w:val="24"/>
              </w:rPr>
            </w:pPr>
            <w:r>
              <w:rPr>
                <w:rFonts w:ascii="仿宋" w:eastAsia="仿宋" w:hAnsi="仿宋"/>
                <w:sz w:val="24"/>
                <w:szCs w:val="24"/>
              </w:rPr>
              <w:t>CPU：Intel 12代 i7</w:t>
            </w:r>
          </w:p>
          <w:p w14:paraId="48499B0F" w14:textId="77777777" w:rsidR="007C5C79" w:rsidRDefault="00000000">
            <w:pPr>
              <w:rPr>
                <w:rFonts w:ascii="仿宋" w:eastAsia="仿宋" w:hAnsi="仿宋"/>
                <w:sz w:val="24"/>
                <w:szCs w:val="24"/>
              </w:rPr>
            </w:pPr>
            <w:r>
              <w:rPr>
                <w:rFonts w:ascii="仿宋" w:eastAsia="仿宋" w:hAnsi="仿宋" w:hint="eastAsia"/>
                <w:sz w:val="24"/>
                <w:szCs w:val="24"/>
              </w:rPr>
              <w:t>内存：≥</w:t>
            </w:r>
            <w:r>
              <w:rPr>
                <w:rFonts w:ascii="仿宋" w:eastAsia="仿宋" w:hAnsi="仿宋"/>
                <w:sz w:val="24"/>
                <w:szCs w:val="24"/>
              </w:rPr>
              <w:t>16G DDR4-3200；</w:t>
            </w:r>
          </w:p>
          <w:p w14:paraId="4ACE5974" w14:textId="77777777" w:rsidR="007C5C79" w:rsidRDefault="00000000">
            <w:pPr>
              <w:rPr>
                <w:rFonts w:ascii="仿宋" w:eastAsia="仿宋" w:hAnsi="仿宋"/>
                <w:sz w:val="24"/>
                <w:szCs w:val="24"/>
              </w:rPr>
            </w:pPr>
            <w:r>
              <w:rPr>
                <w:rFonts w:ascii="仿宋" w:eastAsia="仿宋" w:hAnsi="仿宋" w:hint="eastAsia"/>
                <w:sz w:val="24"/>
                <w:szCs w:val="24"/>
              </w:rPr>
              <w:t>硬盘：≥</w:t>
            </w:r>
            <w:r>
              <w:rPr>
                <w:rFonts w:ascii="仿宋" w:eastAsia="仿宋" w:hAnsi="仿宋"/>
                <w:sz w:val="24"/>
                <w:szCs w:val="24"/>
              </w:rPr>
              <w:t>512g SSD；</w:t>
            </w:r>
          </w:p>
          <w:p w14:paraId="694A8A29" w14:textId="6CB56B30" w:rsidR="007C5C79" w:rsidRDefault="00000000">
            <w:pPr>
              <w:rPr>
                <w:rFonts w:ascii="仿宋" w:eastAsia="仿宋" w:hAnsi="仿宋"/>
                <w:sz w:val="24"/>
                <w:szCs w:val="24"/>
              </w:rPr>
            </w:pPr>
            <w:r>
              <w:rPr>
                <w:rFonts w:ascii="仿宋" w:eastAsia="仿宋" w:hAnsi="仿宋"/>
                <w:sz w:val="24"/>
                <w:szCs w:val="24"/>
              </w:rPr>
              <w:t>USB接口：</w:t>
            </w:r>
            <w:r>
              <w:rPr>
                <w:rFonts w:ascii="仿宋" w:eastAsia="仿宋" w:hAnsi="仿宋" w:hint="eastAsia"/>
                <w:sz w:val="24"/>
                <w:szCs w:val="24"/>
              </w:rPr>
              <w:t>USB 3.2接口≥3；USB 2.0接口≥1；</w:t>
            </w:r>
          </w:p>
          <w:p w14:paraId="6BA32A9F" w14:textId="4D2F7401" w:rsidR="007C5C79" w:rsidRDefault="00DC3FA0">
            <w:pPr>
              <w:rPr>
                <w:rFonts w:ascii="仿宋" w:eastAsia="仿宋" w:hAnsi="仿宋"/>
                <w:sz w:val="24"/>
                <w:szCs w:val="24"/>
              </w:rPr>
            </w:pPr>
            <w:r w:rsidRPr="00DC3FA0">
              <w:rPr>
                <w:rFonts w:ascii="仿宋" w:eastAsia="仿宋" w:hAnsi="仿宋"/>
                <w:sz w:val="24"/>
                <w:szCs w:val="24"/>
              </w:rPr>
              <w:t>TYPE C</w:t>
            </w:r>
            <w:r>
              <w:rPr>
                <w:rFonts w:ascii="仿宋" w:eastAsia="仿宋" w:hAnsi="仿宋"/>
                <w:sz w:val="24"/>
                <w:szCs w:val="24"/>
              </w:rPr>
              <w:t>接口：≥2个</w:t>
            </w:r>
            <w:r w:rsidRPr="00DC3FA0">
              <w:rPr>
                <w:rFonts w:ascii="仿宋" w:eastAsia="仿宋" w:hAnsi="仿宋"/>
                <w:sz w:val="24"/>
                <w:szCs w:val="24"/>
              </w:rPr>
              <w:t>TYPE C</w:t>
            </w:r>
            <w:r>
              <w:rPr>
                <w:rFonts w:ascii="仿宋" w:eastAsia="仿宋" w:hAnsi="仿宋"/>
                <w:sz w:val="24"/>
                <w:szCs w:val="24"/>
              </w:rPr>
              <w:t>接口；</w:t>
            </w:r>
          </w:p>
          <w:p w14:paraId="6DA70CE5" w14:textId="0D855E83" w:rsidR="007C5C79" w:rsidRDefault="00000000">
            <w:pPr>
              <w:rPr>
                <w:rFonts w:ascii="仿宋" w:eastAsia="仿宋" w:hAnsi="仿宋"/>
                <w:sz w:val="24"/>
                <w:szCs w:val="24"/>
              </w:rPr>
            </w:pPr>
            <w:r>
              <w:rPr>
                <w:rFonts w:ascii="仿宋" w:eastAsia="仿宋" w:hAnsi="仿宋"/>
                <w:sz w:val="24"/>
                <w:szCs w:val="24"/>
              </w:rPr>
              <w:t>无线网：至少支持 IEEE Wi-Fi 6，</w:t>
            </w:r>
            <w:proofErr w:type="gramStart"/>
            <w:r>
              <w:rPr>
                <w:rFonts w:ascii="仿宋" w:eastAsia="仿宋" w:hAnsi="仿宋"/>
                <w:sz w:val="24"/>
                <w:szCs w:val="24"/>
              </w:rPr>
              <w:t>蓝牙</w:t>
            </w:r>
            <w:proofErr w:type="gramEnd"/>
            <w:r>
              <w:rPr>
                <w:rFonts w:ascii="仿宋" w:eastAsia="仿宋" w:hAnsi="仿宋"/>
                <w:sz w:val="24"/>
                <w:szCs w:val="24"/>
              </w:rPr>
              <w:t xml:space="preserve"> 5.0</w:t>
            </w:r>
            <w:r w:rsidR="00DC3FA0">
              <w:rPr>
                <w:rFonts w:ascii="仿宋" w:eastAsia="仿宋" w:hAnsi="仿宋" w:hint="eastAsia"/>
                <w:sz w:val="24"/>
                <w:szCs w:val="24"/>
              </w:rPr>
              <w:t>及以上</w:t>
            </w:r>
            <w:r>
              <w:rPr>
                <w:rFonts w:ascii="仿宋" w:eastAsia="仿宋" w:hAnsi="仿宋"/>
                <w:sz w:val="24"/>
                <w:szCs w:val="24"/>
              </w:rPr>
              <w:t>；</w:t>
            </w:r>
          </w:p>
          <w:p w14:paraId="3CA6A633" w14:textId="77777777" w:rsidR="007C5C79" w:rsidRDefault="00000000">
            <w:pPr>
              <w:rPr>
                <w:rFonts w:ascii="仿宋" w:eastAsia="仿宋" w:hAnsi="仿宋"/>
                <w:sz w:val="24"/>
                <w:szCs w:val="24"/>
              </w:rPr>
            </w:pPr>
            <w:r>
              <w:rPr>
                <w:rFonts w:ascii="仿宋" w:eastAsia="仿宋" w:hAnsi="仿宋"/>
                <w:sz w:val="24"/>
                <w:szCs w:val="24"/>
              </w:rPr>
              <w:t>网络：10/100/1000/2500 Mbps 自适应网卡；</w:t>
            </w:r>
          </w:p>
          <w:p w14:paraId="6042D9DA" w14:textId="77777777" w:rsidR="007C5C79" w:rsidRDefault="00000000">
            <w:pPr>
              <w:rPr>
                <w:rFonts w:ascii="仿宋" w:eastAsia="仿宋" w:hAnsi="仿宋"/>
                <w:sz w:val="24"/>
                <w:szCs w:val="24"/>
              </w:rPr>
            </w:pPr>
            <w:r>
              <w:rPr>
                <w:rFonts w:ascii="仿宋" w:eastAsia="仿宋" w:hAnsi="仿宋"/>
                <w:sz w:val="24"/>
                <w:szCs w:val="24"/>
              </w:rPr>
              <w:t>支持 Kensington 设备安全锁；</w:t>
            </w:r>
          </w:p>
          <w:p w14:paraId="14CCDD00" w14:textId="705B6172" w:rsidR="007C5C79" w:rsidRDefault="00000000">
            <w:pPr>
              <w:rPr>
                <w:rFonts w:ascii="仿宋" w:eastAsia="仿宋" w:hAnsi="仿宋"/>
                <w:sz w:val="24"/>
                <w:szCs w:val="24"/>
              </w:rPr>
            </w:pPr>
            <w:r>
              <w:rPr>
                <w:rFonts w:ascii="仿宋" w:eastAsia="仿宋" w:hAnsi="仿宋" w:hint="eastAsia"/>
                <w:sz w:val="24"/>
                <w:szCs w:val="24"/>
              </w:rPr>
              <w:t>配套：支持两台主机的多计算机切换器，用于共享键盘鼠标显示器。</w:t>
            </w:r>
          </w:p>
        </w:tc>
        <w:tc>
          <w:tcPr>
            <w:tcW w:w="1100" w:type="dxa"/>
          </w:tcPr>
          <w:p w14:paraId="12470E03" w14:textId="77777777" w:rsidR="007C5C79" w:rsidRDefault="00000000">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4</w:t>
            </w:r>
          </w:p>
        </w:tc>
      </w:tr>
      <w:tr w:rsidR="007C5C79" w14:paraId="0354B3D5" w14:textId="77777777">
        <w:trPr>
          <w:trHeight w:val="567"/>
          <w:jc w:val="center"/>
        </w:trPr>
        <w:tc>
          <w:tcPr>
            <w:tcW w:w="825" w:type="dxa"/>
            <w:vAlign w:val="center"/>
          </w:tcPr>
          <w:p w14:paraId="2559A514" w14:textId="77777777" w:rsidR="007C5C79" w:rsidRDefault="00000000">
            <w:pPr>
              <w:jc w:val="center"/>
              <w:rPr>
                <w:rFonts w:ascii="仿宋" w:eastAsia="仿宋" w:hAnsi="仿宋"/>
                <w:sz w:val="24"/>
                <w:szCs w:val="24"/>
              </w:rPr>
            </w:pPr>
            <w:r>
              <w:rPr>
                <w:rFonts w:ascii="仿宋" w:eastAsia="仿宋" w:hAnsi="仿宋" w:hint="eastAsia"/>
                <w:sz w:val="24"/>
                <w:szCs w:val="24"/>
              </w:rPr>
              <w:t>3</w:t>
            </w:r>
          </w:p>
        </w:tc>
        <w:tc>
          <w:tcPr>
            <w:tcW w:w="1431" w:type="dxa"/>
            <w:tcBorders>
              <w:top w:val="single" w:sz="4" w:space="0" w:color="auto"/>
              <w:left w:val="single" w:sz="4" w:space="0" w:color="auto"/>
              <w:bottom w:val="single" w:sz="4" w:space="0" w:color="auto"/>
              <w:right w:val="single" w:sz="4" w:space="0" w:color="auto"/>
            </w:tcBorders>
          </w:tcPr>
          <w:p w14:paraId="7B1EC96D" w14:textId="77777777" w:rsidR="007C5C79" w:rsidRDefault="00000000">
            <w:pPr>
              <w:rPr>
                <w:rFonts w:ascii="仿宋" w:eastAsia="仿宋" w:hAnsi="仿宋"/>
                <w:sz w:val="24"/>
                <w:szCs w:val="24"/>
              </w:rPr>
            </w:pPr>
            <w:r>
              <w:rPr>
                <w:rFonts w:ascii="仿宋" w:eastAsia="仿宋" w:hAnsi="仿宋" w:hint="eastAsia"/>
                <w:sz w:val="24"/>
                <w:szCs w:val="24"/>
              </w:rPr>
              <w:t>硬件要求</w:t>
            </w:r>
          </w:p>
          <w:p w14:paraId="672260A4" w14:textId="77777777" w:rsidR="007C5C79" w:rsidRDefault="00000000">
            <w:pPr>
              <w:rPr>
                <w:rFonts w:ascii="仿宋" w:eastAsia="仿宋" w:hAnsi="仿宋"/>
                <w:sz w:val="24"/>
                <w:szCs w:val="24"/>
              </w:rPr>
            </w:pPr>
            <w:r>
              <w:rPr>
                <w:rFonts w:ascii="仿宋" w:eastAsia="仿宋" w:hAnsi="仿宋" w:hint="eastAsia"/>
                <w:sz w:val="24"/>
                <w:szCs w:val="24"/>
              </w:rPr>
              <w:t>（教师机，同时作为管理软件的服务器）</w:t>
            </w:r>
          </w:p>
        </w:tc>
        <w:tc>
          <w:tcPr>
            <w:tcW w:w="5752" w:type="dxa"/>
            <w:gridSpan w:val="3"/>
            <w:tcBorders>
              <w:top w:val="single" w:sz="4" w:space="0" w:color="auto"/>
              <w:left w:val="single" w:sz="4" w:space="0" w:color="auto"/>
              <w:bottom w:val="single" w:sz="4" w:space="0" w:color="auto"/>
              <w:right w:val="single" w:sz="4" w:space="0" w:color="auto"/>
            </w:tcBorders>
          </w:tcPr>
          <w:p w14:paraId="2CE27222" w14:textId="77777777" w:rsidR="007C5C79" w:rsidRDefault="00000000">
            <w:pPr>
              <w:rPr>
                <w:rFonts w:ascii="仿宋" w:eastAsia="仿宋" w:hAnsi="仿宋"/>
                <w:sz w:val="24"/>
                <w:szCs w:val="24"/>
              </w:rPr>
            </w:pPr>
            <w:r>
              <w:rPr>
                <w:rFonts w:ascii="仿宋" w:eastAsia="仿宋" w:hAnsi="仿宋"/>
                <w:sz w:val="24"/>
                <w:szCs w:val="24"/>
              </w:rPr>
              <w:t>CPU：Intel 12代 i7</w:t>
            </w:r>
          </w:p>
          <w:p w14:paraId="0641542D" w14:textId="77777777" w:rsidR="007C5C79" w:rsidRDefault="00000000">
            <w:pPr>
              <w:rPr>
                <w:rFonts w:ascii="仿宋" w:eastAsia="仿宋" w:hAnsi="仿宋"/>
                <w:sz w:val="24"/>
                <w:szCs w:val="24"/>
              </w:rPr>
            </w:pPr>
            <w:r>
              <w:rPr>
                <w:rFonts w:ascii="仿宋" w:eastAsia="仿宋" w:hAnsi="仿宋" w:hint="eastAsia"/>
                <w:sz w:val="24"/>
                <w:szCs w:val="24"/>
              </w:rPr>
              <w:t>内存：≥</w:t>
            </w:r>
            <w:r>
              <w:rPr>
                <w:rFonts w:ascii="仿宋" w:eastAsia="仿宋" w:hAnsi="仿宋"/>
                <w:sz w:val="24"/>
                <w:szCs w:val="24"/>
              </w:rPr>
              <w:t>16G DDR4-3200；</w:t>
            </w:r>
          </w:p>
          <w:p w14:paraId="13470350" w14:textId="77777777" w:rsidR="007C5C79" w:rsidRDefault="00000000">
            <w:pPr>
              <w:rPr>
                <w:rFonts w:ascii="仿宋" w:eastAsia="仿宋" w:hAnsi="仿宋"/>
                <w:sz w:val="24"/>
                <w:szCs w:val="24"/>
              </w:rPr>
            </w:pPr>
            <w:r>
              <w:rPr>
                <w:rFonts w:ascii="仿宋" w:eastAsia="仿宋" w:hAnsi="仿宋" w:hint="eastAsia"/>
                <w:sz w:val="24"/>
                <w:szCs w:val="24"/>
              </w:rPr>
              <w:t>硬盘：≥</w:t>
            </w:r>
            <w:r>
              <w:rPr>
                <w:rFonts w:ascii="仿宋" w:eastAsia="仿宋" w:hAnsi="仿宋"/>
                <w:sz w:val="24"/>
                <w:szCs w:val="24"/>
              </w:rPr>
              <w:t>1</w:t>
            </w:r>
            <w:r>
              <w:rPr>
                <w:rFonts w:ascii="仿宋" w:eastAsia="仿宋" w:hAnsi="仿宋" w:hint="eastAsia"/>
                <w:sz w:val="24"/>
                <w:szCs w:val="24"/>
              </w:rPr>
              <w:t>T</w:t>
            </w:r>
            <w:r>
              <w:rPr>
                <w:rFonts w:ascii="仿宋" w:eastAsia="仿宋" w:hAnsi="仿宋"/>
                <w:sz w:val="24"/>
                <w:szCs w:val="24"/>
              </w:rPr>
              <w:t xml:space="preserve"> SSD；</w:t>
            </w:r>
          </w:p>
          <w:p w14:paraId="2656DA0C" w14:textId="53D74C5C" w:rsidR="007C5C79" w:rsidRDefault="00000000">
            <w:pPr>
              <w:rPr>
                <w:rFonts w:ascii="仿宋" w:eastAsia="仿宋" w:hAnsi="仿宋"/>
                <w:sz w:val="24"/>
                <w:szCs w:val="24"/>
              </w:rPr>
            </w:pPr>
            <w:r>
              <w:rPr>
                <w:rFonts w:ascii="仿宋" w:eastAsia="仿宋" w:hAnsi="仿宋"/>
                <w:sz w:val="24"/>
                <w:szCs w:val="24"/>
              </w:rPr>
              <w:t>USB接口：</w:t>
            </w:r>
            <w:r>
              <w:rPr>
                <w:rFonts w:ascii="仿宋" w:eastAsia="仿宋" w:hAnsi="仿宋" w:hint="eastAsia"/>
                <w:sz w:val="24"/>
                <w:szCs w:val="24"/>
              </w:rPr>
              <w:t>USB 3.2接口≥3；USB 2.0接口≥1；</w:t>
            </w:r>
          </w:p>
          <w:p w14:paraId="6CF7CADC" w14:textId="342EC2F2" w:rsidR="007C5C79" w:rsidRDefault="00DC3FA0">
            <w:pPr>
              <w:rPr>
                <w:rFonts w:ascii="仿宋" w:eastAsia="仿宋" w:hAnsi="仿宋"/>
                <w:sz w:val="24"/>
                <w:szCs w:val="24"/>
              </w:rPr>
            </w:pPr>
            <w:r w:rsidRPr="00DC3FA0">
              <w:rPr>
                <w:rFonts w:ascii="仿宋" w:eastAsia="仿宋" w:hAnsi="仿宋"/>
                <w:sz w:val="24"/>
                <w:szCs w:val="24"/>
              </w:rPr>
              <w:t>TYPE C</w:t>
            </w:r>
            <w:r>
              <w:rPr>
                <w:rFonts w:ascii="仿宋" w:eastAsia="仿宋" w:hAnsi="仿宋"/>
                <w:sz w:val="24"/>
                <w:szCs w:val="24"/>
              </w:rPr>
              <w:t>接口：≥2个</w:t>
            </w:r>
            <w:r w:rsidRPr="00DC3FA0">
              <w:rPr>
                <w:rFonts w:ascii="仿宋" w:eastAsia="仿宋" w:hAnsi="仿宋"/>
                <w:sz w:val="24"/>
                <w:szCs w:val="24"/>
              </w:rPr>
              <w:t>TYPE C</w:t>
            </w:r>
            <w:r>
              <w:rPr>
                <w:rFonts w:ascii="仿宋" w:eastAsia="仿宋" w:hAnsi="仿宋"/>
                <w:sz w:val="24"/>
                <w:szCs w:val="24"/>
              </w:rPr>
              <w:t>接口；</w:t>
            </w:r>
          </w:p>
          <w:p w14:paraId="792E4537" w14:textId="02EDBF5E" w:rsidR="007C5C79" w:rsidRDefault="00000000">
            <w:pPr>
              <w:rPr>
                <w:rFonts w:ascii="仿宋" w:eastAsia="仿宋" w:hAnsi="仿宋"/>
                <w:sz w:val="24"/>
                <w:szCs w:val="24"/>
              </w:rPr>
            </w:pPr>
            <w:r>
              <w:rPr>
                <w:rFonts w:ascii="仿宋" w:eastAsia="仿宋" w:hAnsi="仿宋"/>
                <w:sz w:val="24"/>
                <w:szCs w:val="24"/>
              </w:rPr>
              <w:t>无线网：至少支持 IEEE Wi-Fi 6，</w:t>
            </w:r>
            <w:proofErr w:type="gramStart"/>
            <w:r>
              <w:rPr>
                <w:rFonts w:ascii="仿宋" w:eastAsia="仿宋" w:hAnsi="仿宋"/>
                <w:sz w:val="24"/>
                <w:szCs w:val="24"/>
              </w:rPr>
              <w:t>蓝牙</w:t>
            </w:r>
            <w:proofErr w:type="gramEnd"/>
            <w:r>
              <w:rPr>
                <w:rFonts w:ascii="仿宋" w:eastAsia="仿宋" w:hAnsi="仿宋"/>
                <w:sz w:val="24"/>
                <w:szCs w:val="24"/>
              </w:rPr>
              <w:t xml:space="preserve"> 5.0</w:t>
            </w:r>
            <w:r w:rsidR="00DC3FA0">
              <w:rPr>
                <w:rFonts w:ascii="仿宋" w:eastAsia="仿宋" w:hAnsi="仿宋" w:hint="eastAsia"/>
                <w:sz w:val="24"/>
                <w:szCs w:val="24"/>
              </w:rPr>
              <w:t>及以上</w:t>
            </w:r>
            <w:r>
              <w:rPr>
                <w:rFonts w:ascii="仿宋" w:eastAsia="仿宋" w:hAnsi="仿宋"/>
                <w:sz w:val="24"/>
                <w:szCs w:val="24"/>
              </w:rPr>
              <w:t>；</w:t>
            </w:r>
          </w:p>
          <w:p w14:paraId="7F225360" w14:textId="77777777" w:rsidR="007C5C79" w:rsidRDefault="00000000">
            <w:pPr>
              <w:rPr>
                <w:rFonts w:ascii="仿宋" w:eastAsia="仿宋" w:hAnsi="仿宋"/>
                <w:sz w:val="24"/>
                <w:szCs w:val="24"/>
              </w:rPr>
            </w:pPr>
            <w:r>
              <w:rPr>
                <w:rFonts w:ascii="仿宋" w:eastAsia="仿宋" w:hAnsi="仿宋"/>
                <w:sz w:val="24"/>
                <w:szCs w:val="24"/>
              </w:rPr>
              <w:t>网络：10/100/1000/2500 Mbps 自适应网卡；</w:t>
            </w:r>
          </w:p>
          <w:p w14:paraId="62E58894" w14:textId="77777777" w:rsidR="007C5C79" w:rsidRDefault="00000000">
            <w:pPr>
              <w:rPr>
                <w:rFonts w:ascii="仿宋" w:eastAsia="仿宋" w:hAnsi="仿宋"/>
                <w:sz w:val="24"/>
                <w:szCs w:val="24"/>
              </w:rPr>
            </w:pPr>
            <w:r>
              <w:rPr>
                <w:rFonts w:ascii="仿宋" w:eastAsia="仿宋" w:hAnsi="仿宋"/>
                <w:sz w:val="24"/>
                <w:szCs w:val="24"/>
              </w:rPr>
              <w:lastRenderedPageBreak/>
              <w:t>支持 Kensington 设备安全锁；</w:t>
            </w:r>
          </w:p>
          <w:p w14:paraId="1AB5759A" w14:textId="77777777" w:rsidR="007C5C79" w:rsidRDefault="00000000">
            <w:pPr>
              <w:rPr>
                <w:rFonts w:ascii="仿宋" w:eastAsia="仿宋" w:hAnsi="仿宋"/>
                <w:sz w:val="24"/>
                <w:szCs w:val="24"/>
              </w:rPr>
            </w:pPr>
            <w:r>
              <w:rPr>
                <w:rFonts w:ascii="仿宋" w:eastAsia="仿宋" w:hAnsi="仿宋" w:hint="eastAsia"/>
                <w:sz w:val="24"/>
                <w:szCs w:val="24"/>
              </w:rPr>
              <w:t>配套：支持两台主机的多计算机切换器，用于共享键盘鼠标显示器。</w:t>
            </w:r>
          </w:p>
        </w:tc>
        <w:tc>
          <w:tcPr>
            <w:tcW w:w="1100" w:type="dxa"/>
          </w:tcPr>
          <w:p w14:paraId="3E6D54A3" w14:textId="77777777" w:rsidR="007C5C79" w:rsidRDefault="00000000">
            <w:pPr>
              <w:rPr>
                <w:rFonts w:ascii="仿宋" w:eastAsia="仿宋" w:hAnsi="仿宋"/>
                <w:sz w:val="24"/>
                <w:szCs w:val="24"/>
              </w:rPr>
            </w:pPr>
            <w:r>
              <w:rPr>
                <w:rFonts w:ascii="仿宋" w:eastAsia="仿宋" w:hAnsi="仿宋"/>
                <w:sz w:val="24"/>
                <w:szCs w:val="24"/>
              </w:rPr>
              <w:lastRenderedPageBreak/>
              <w:t>1</w:t>
            </w:r>
          </w:p>
        </w:tc>
      </w:tr>
      <w:tr w:rsidR="007C5C79" w14:paraId="2DB43F41" w14:textId="77777777">
        <w:trPr>
          <w:trHeight w:val="567"/>
          <w:jc w:val="center"/>
        </w:trPr>
        <w:tc>
          <w:tcPr>
            <w:tcW w:w="825" w:type="dxa"/>
            <w:vAlign w:val="center"/>
          </w:tcPr>
          <w:p w14:paraId="638391D9" w14:textId="77777777" w:rsidR="007C5C79" w:rsidRDefault="00000000">
            <w:pPr>
              <w:jc w:val="center"/>
              <w:rPr>
                <w:rFonts w:ascii="仿宋" w:eastAsia="仿宋" w:hAnsi="仿宋"/>
                <w:sz w:val="24"/>
                <w:szCs w:val="24"/>
              </w:rPr>
            </w:pPr>
            <w:r>
              <w:rPr>
                <w:rFonts w:ascii="仿宋" w:eastAsia="仿宋" w:hAnsi="仿宋" w:hint="eastAsia"/>
                <w:sz w:val="24"/>
                <w:szCs w:val="24"/>
              </w:rPr>
              <w:t>4</w:t>
            </w:r>
          </w:p>
        </w:tc>
        <w:tc>
          <w:tcPr>
            <w:tcW w:w="1431" w:type="dxa"/>
            <w:tcBorders>
              <w:top w:val="single" w:sz="4" w:space="0" w:color="auto"/>
              <w:left w:val="single" w:sz="4" w:space="0" w:color="auto"/>
              <w:bottom w:val="single" w:sz="4" w:space="0" w:color="auto"/>
              <w:right w:val="single" w:sz="4" w:space="0" w:color="auto"/>
            </w:tcBorders>
          </w:tcPr>
          <w:p w14:paraId="497F16C3" w14:textId="77777777" w:rsidR="007C5C79" w:rsidRDefault="00000000">
            <w:pPr>
              <w:jc w:val="left"/>
              <w:rPr>
                <w:rFonts w:ascii="仿宋" w:eastAsia="仿宋" w:hAnsi="仿宋"/>
                <w:sz w:val="24"/>
                <w:szCs w:val="24"/>
              </w:rPr>
            </w:pPr>
            <w:r>
              <w:rPr>
                <w:rFonts w:ascii="仿宋" w:eastAsia="仿宋" w:hAnsi="仿宋" w:hint="eastAsia"/>
                <w:sz w:val="24"/>
                <w:szCs w:val="24"/>
              </w:rPr>
              <w:t>操作系统和管理软件</w:t>
            </w:r>
          </w:p>
        </w:tc>
        <w:tc>
          <w:tcPr>
            <w:tcW w:w="5752" w:type="dxa"/>
            <w:gridSpan w:val="3"/>
            <w:tcBorders>
              <w:top w:val="single" w:sz="4" w:space="0" w:color="auto"/>
              <w:left w:val="single" w:sz="4" w:space="0" w:color="auto"/>
              <w:bottom w:val="single" w:sz="4" w:space="0" w:color="auto"/>
              <w:right w:val="single" w:sz="4" w:space="0" w:color="auto"/>
            </w:tcBorders>
            <w:vAlign w:val="center"/>
          </w:tcPr>
          <w:p w14:paraId="2B991B05" w14:textId="77777777" w:rsidR="007C5C79" w:rsidRDefault="00000000">
            <w:pPr>
              <w:rPr>
                <w:rFonts w:ascii="仿宋" w:eastAsia="仿宋" w:hAnsi="仿宋"/>
                <w:sz w:val="24"/>
                <w:szCs w:val="24"/>
              </w:rPr>
            </w:pPr>
            <w:r>
              <w:rPr>
                <w:rFonts w:ascii="仿宋" w:eastAsia="仿宋" w:hAnsi="仿宋" w:hint="eastAsia"/>
                <w:sz w:val="24"/>
                <w:szCs w:val="24"/>
              </w:rPr>
              <w:t>1、</w:t>
            </w:r>
            <w:proofErr w:type="gramStart"/>
            <w:r>
              <w:rPr>
                <w:rFonts w:ascii="仿宋" w:eastAsia="仿宋" w:hAnsi="仿宋" w:hint="eastAsia"/>
                <w:sz w:val="24"/>
                <w:szCs w:val="24"/>
              </w:rPr>
              <w:t>预装双</w:t>
            </w:r>
            <w:proofErr w:type="gramEnd"/>
            <w:r>
              <w:rPr>
                <w:rFonts w:ascii="仿宋" w:eastAsia="仿宋" w:hAnsi="仿宋" w:hint="eastAsia"/>
                <w:sz w:val="24"/>
                <w:szCs w:val="24"/>
              </w:rPr>
              <w:t>操作系统，</w:t>
            </w:r>
            <w:r>
              <w:rPr>
                <w:rFonts w:ascii="仿宋" w:eastAsia="仿宋" w:hAnsi="仿宋"/>
                <w:sz w:val="24"/>
                <w:szCs w:val="24"/>
              </w:rPr>
              <w:t>Windows10或以上及Ubuntu18.04或以上。</w:t>
            </w:r>
          </w:p>
          <w:p w14:paraId="2BAE630A" w14:textId="05994542" w:rsidR="007C5C79" w:rsidRDefault="00000000">
            <w:pPr>
              <w:rPr>
                <w:rFonts w:ascii="仿宋" w:eastAsia="仿宋" w:hAnsi="仿宋"/>
                <w:sz w:val="24"/>
                <w:szCs w:val="24"/>
              </w:rPr>
            </w:pPr>
            <w:r>
              <w:rPr>
                <w:rFonts w:ascii="仿宋" w:eastAsia="仿宋" w:hAnsi="仿宋" w:hint="eastAsia"/>
                <w:sz w:val="24"/>
                <w:szCs w:val="24"/>
              </w:rPr>
              <w:t>2、</w:t>
            </w:r>
            <w:r>
              <w:rPr>
                <w:rFonts w:ascii="仿宋" w:eastAsia="仿宋" w:hAnsi="仿宋" w:cs="仿宋" w:hint="eastAsia"/>
                <w:sz w:val="24"/>
                <w:szCs w:val="24"/>
              </w:rPr>
              <w:t>内置人工智能教学导航器软件，支持快速导航到课程、开发环境以及资源管理等功能。（提供截</w:t>
            </w:r>
            <w:proofErr w:type="gramStart"/>
            <w:r>
              <w:rPr>
                <w:rFonts w:ascii="仿宋" w:eastAsia="仿宋" w:hAnsi="仿宋" w:cs="仿宋" w:hint="eastAsia"/>
                <w:sz w:val="24"/>
                <w:szCs w:val="24"/>
              </w:rPr>
              <w:t>图证明</w:t>
            </w:r>
            <w:proofErr w:type="gramEnd"/>
            <w:r>
              <w:rPr>
                <w:rFonts w:ascii="仿宋" w:eastAsia="仿宋" w:hAnsi="仿宋" w:cs="仿宋" w:hint="eastAsia"/>
                <w:sz w:val="24"/>
                <w:szCs w:val="24"/>
              </w:rPr>
              <w:t>材料）</w:t>
            </w:r>
          </w:p>
          <w:p w14:paraId="5C1A3067" w14:textId="77777777" w:rsidR="007C5C79" w:rsidRDefault="00000000">
            <w:pPr>
              <w:rPr>
                <w:rFonts w:ascii="仿宋" w:eastAsia="仿宋" w:hAnsi="仿宋"/>
                <w:sz w:val="24"/>
                <w:szCs w:val="24"/>
              </w:rPr>
            </w:pPr>
            <w:r>
              <w:rPr>
                <w:rFonts w:ascii="仿宋" w:eastAsia="仿宋" w:hAnsi="仿宋" w:hint="eastAsia"/>
                <w:sz w:val="24"/>
                <w:szCs w:val="24"/>
              </w:rPr>
              <w:t>3、预装人工智能开发平台和全流程</w:t>
            </w:r>
            <w:r>
              <w:rPr>
                <w:rFonts w:ascii="仿宋" w:eastAsia="仿宋" w:hAnsi="仿宋"/>
                <w:sz w:val="24"/>
                <w:szCs w:val="24"/>
              </w:rPr>
              <w:t>AI开发工具</w:t>
            </w:r>
            <w:r>
              <w:rPr>
                <w:rFonts w:ascii="仿宋" w:eastAsia="仿宋" w:hAnsi="仿宋" w:hint="eastAsia"/>
                <w:sz w:val="24"/>
                <w:szCs w:val="24"/>
              </w:rPr>
              <w:t>，提供</w:t>
            </w:r>
            <w:r>
              <w:rPr>
                <w:rFonts w:ascii="仿宋" w:eastAsia="仿宋" w:hAnsi="仿宋"/>
                <w:sz w:val="24"/>
                <w:szCs w:val="24"/>
              </w:rPr>
              <w:t>Notebook</w:t>
            </w:r>
            <w:r>
              <w:rPr>
                <w:rFonts w:ascii="仿宋" w:eastAsia="仿宋" w:hAnsi="仿宋" w:hint="eastAsia"/>
                <w:sz w:val="24"/>
                <w:szCs w:val="24"/>
              </w:rPr>
              <w:t>等</w:t>
            </w:r>
            <w:r>
              <w:rPr>
                <w:rFonts w:ascii="仿宋" w:eastAsia="仿宋" w:hAnsi="仿宋"/>
                <w:sz w:val="24"/>
                <w:szCs w:val="24"/>
              </w:rPr>
              <w:t>开发环境</w:t>
            </w:r>
            <w:r>
              <w:rPr>
                <w:rFonts w:ascii="仿宋" w:eastAsia="仿宋" w:hAnsi="仿宋" w:hint="eastAsia"/>
                <w:sz w:val="24"/>
                <w:szCs w:val="24"/>
              </w:rPr>
              <w:t>。</w:t>
            </w:r>
          </w:p>
          <w:p w14:paraId="73BFBAFA" w14:textId="59B47EA4" w:rsidR="007C5C79" w:rsidRDefault="00000000">
            <w:pPr>
              <w:rPr>
                <w:rFonts w:ascii="仿宋" w:eastAsia="仿宋" w:hAnsi="仿宋"/>
                <w:sz w:val="24"/>
                <w:szCs w:val="24"/>
              </w:rPr>
            </w:pPr>
            <w:r>
              <w:rPr>
                <w:rFonts w:ascii="仿宋" w:eastAsia="仿宋" w:hAnsi="仿宋" w:hint="eastAsia"/>
                <w:sz w:val="24"/>
                <w:szCs w:val="24"/>
              </w:rPr>
              <w:t>4、管理软件</w:t>
            </w:r>
            <w:r>
              <w:rPr>
                <w:rFonts w:ascii="仿宋" w:eastAsia="仿宋" w:hAnsi="仿宋" w:cs="仿宋" w:hint="eastAsia"/>
                <w:sz w:val="24"/>
                <w:szCs w:val="24"/>
              </w:rPr>
              <w:t>采用透明终端架构，</w:t>
            </w:r>
            <w:r>
              <w:rPr>
                <w:rFonts w:ascii="仿宋" w:eastAsia="仿宋" w:hAnsi="仿宋" w:hint="eastAsia"/>
                <w:sz w:val="24"/>
                <w:szCs w:val="24"/>
              </w:rPr>
              <w:t>支持屏幕广播、网络同传、重启后恢复系统、</w:t>
            </w:r>
            <w:r>
              <w:rPr>
                <w:rFonts w:ascii="仿宋" w:eastAsia="仿宋" w:hAnsi="仿宋" w:cs="仿宋" w:hint="eastAsia"/>
                <w:sz w:val="24"/>
                <w:szCs w:val="24"/>
              </w:rPr>
              <w:t>离线登录系统、个性化数据保存</w:t>
            </w:r>
            <w:r>
              <w:rPr>
                <w:rFonts w:ascii="仿宋" w:eastAsia="仿宋" w:hAnsi="仿宋" w:hint="eastAsia"/>
                <w:sz w:val="24"/>
                <w:szCs w:val="24"/>
              </w:rPr>
              <w:t>等，同时满足非智能计算机类实验课性能要求，且</w:t>
            </w:r>
            <w:r>
              <w:rPr>
                <w:rFonts w:ascii="仿宋" w:eastAsia="仿宋" w:hAnsi="仿宋" w:cs="仿宋" w:hint="eastAsia"/>
                <w:sz w:val="24"/>
                <w:szCs w:val="24"/>
              </w:rPr>
              <w:t>包含34个学生机+1个教师机的使用授权</w:t>
            </w:r>
            <w:r>
              <w:rPr>
                <w:rFonts w:ascii="仿宋" w:eastAsia="仿宋" w:hAnsi="仿宋" w:hint="eastAsia"/>
                <w:sz w:val="24"/>
                <w:szCs w:val="24"/>
              </w:rPr>
              <w:t>。</w:t>
            </w:r>
          </w:p>
        </w:tc>
        <w:tc>
          <w:tcPr>
            <w:tcW w:w="1100" w:type="dxa"/>
          </w:tcPr>
          <w:p w14:paraId="1D7507AD" w14:textId="77777777" w:rsidR="007C5C79" w:rsidRDefault="00000000">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5</w:t>
            </w:r>
          </w:p>
        </w:tc>
      </w:tr>
      <w:tr w:rsidR="007C5C79" w14:paraId="46383F54" w14:textId="77777777">
        <w:trPr>
          <w:trHeight w:val="567"/>
          <w:jc w:val="center"/>
        </w:trPr>
        <w:tc>
          <w:tcPr>
            <w:tcW w:w="825" w:type="dxa"/>
            <w:vAlign w:val="center"/>
          </w:tcPr>
          <w:p w14:paraId="76EB7E6C" w14:textId="77777777" w:rsidR="007C5C79" w:rsidRDefault="00000000">
            <w:pPr>
              <w:jc w:val="center"/>
              <w:rPr>
                <w:rFonts w:ascii="仿宋" w:eastAsia="仿宋" w:hAnsi="仿宋"/>
                <w:sz w:val="24"/>
                <w:szCs w:val="24"/>
              </w:rPr>
            </w:pPr>
            <w:r>
              <w:rPr>
                <w:rFonts w:ascii="仿宋" w:eastAsia="仿宋" w:hAnsi="仿宋" w:hint="eastAsia"/>
                <w:sz w:val="24"/>
                <w:szCs w:val="24"/>
              </w:rPr>
              <w:t>5</w:t>
            </w:r>
          </w:p>
        </w:tc>
        <w:tc>
          <w:tcPr>
            <w:tcW w:w="1431" w:type="dxa"/>
            <w:tcBorders>
              <w:top w:val="single" w:sz="4" w:space="0" w:color="auto"/>
              <w:left w:val="single" w:sz="4" w:space="0" w:color="auto"/>
              <w:bottom w:val="single" w:sz="4" w:space="0" w:color="auto"/>
              <w:right w:val="single" w:sz="4" w:space="0" w:color="auto"/>
            </w:tcBorders>
          </w:tcPr>
          <w:p w14:paraId="435DDEF5" w14:textId="77777777" w:rsidR="007C5C79" w:rsidRDefault="00000000">
            <w:pPr>
              <w:rPr>
                <w:rFonts w:ascii="仿宋" w:eastAsia="仿宋" w:hAnsi="仿宋"/>
                <w:sz w:val="24"/>
                <w:szCs w:val="24"/>
              </w:rPr>
            </w:pPr>
            <w:r>
              <w:rPr>
                <w:rFonts w:ascii="仿宋" w:eastAsia="仿宋" w:hAnsi="仿宋" w:hint="eastAsia"/>
                <w:sz w:val="24"/>
                <w:szCs w:val="24"/>
              </w:rPr>
              <w:t>实验资源</w:t>
            </w:r>
          </w:p>
        </w:tc>
        <w:tc>
          <w:tcPr>
            <w:tcW w:w="5752" w:type="dxa"/>
            <w:gridSpan w:val="3"/>
            <w:tcBorders>
              <w:top w:val="single" w:sz="4" w:space="0" w:color="auto"/>
              <w:left w:val="single" w:sz="4" w:space="0" w:color="auto"/>
              <w:bottom w:val="single" w:sz="4" w:space="0" w:color="auto"/>
              <w:right w:val="single" w:sz="4" w:space="0" w:color="auto"/>
            </w:tcBorders>
          </w:tcPr>
          <w:p w14:paraId="033F423C" w14:textId="26F7C7DB" w:rsidR="007C5C79" w:rsidRDefault="00000000">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提不少于25个完整的AI视觉、语音、自然语言、OCR开发案例，包括源代码、说明及教程，案例包含但不限于：病虫害检测、人脸识别检测、微表情检测、光学字符识别检测、中英文混合语音识别、目标检测人数计数器、引脚等内容；</w:t>
            </w:r>
            <w:proofErr w:type="gramStart"/>
            <w:r>
              <w:rPr>
                <w:rFonts w:ascii="仿宋" w:eastAsia="仿宋" w:hAnsi="仿宋" w:hint="eastAsia"/>
                <w:sz w:val="24"/>
                <w:szCs w:val="24"/>
              </w:rPr>
              <w:t>含数据</w:t>
            </w:r>
            <w:proofErr w:type="gramEnd"/>
            <w:r>
              <w:rPr>
                <w:rFonts w:ascii="仿宋" w:eastAsia="仿宋" w:hAnsi="仿宋" w:hint="eastAsia"/>
                <w:sz w:val="24"/>
                <w:szCs w:val="24"/>
              </w:rPr>
              <w:t>集、算法及完整的程序代码；（提供截</w:t>
            </w:r>
            <w:proofErr w:type="gramStart"/>
            <w:r>
              <w:rPr>
                <w:rFonts w:ascii="仿宋" w:eastAsia="仿宋" w:hAnsi="仿宋" w:hint="eastAsia"/>
                <w:sz w:val="24"/>
                <w:szCs w:val="24"/>
              </w:rPr>
              <w:t>图证明</w:t>
            </w:r>
            <w:proofErr w:type="gramEnd"/>
            <w:r>
              <w:rPr>
                <w:rFonts w:ascii="仿宋" w:eastAsia="仿宋" w:hAnsi="仿宋" w:hint="eastAsia"/>
                <w:sz w:val="24"/>
                <w:szCs w:val="24"/>
              </w:rPr>
              <w:t>材料）；</w:t>
            </w:r>
          </w:p>
          <w:p w14:paraId="2CDCBA7C" w14:textId="69FD7C6A" w:rsidR="007C5C79" w:rsidRDefault="00000000">
            <w:pPr>
              <w:rPr>
                <w:rFonts w:ascii="仿宋" w:eastAsia="仿宋" w:hAnsi="仿宋"/>
                <w:sz w:val="24"/>
                <w:szCs w:val="24"/>
              </w:rPr>
            </w:pPr>
            <w:r>
              <w:rPr>
                <w:rFonts w:ascii="仿宋" w:eastAsia="仿宋" w:hAnsi="仿宋" w:hint="eastAsia"/>
                <w:sz w:val="24"/>
                <w:szCs w:val="24"/>
              </w:rPr>
              <w:t>2、</w:t>
            </w:r>
            <w:r>
              <w:rPr>
                <w:rFonts w:ascii="仿宋" w:eastAsia="仿宋" w:hAnsi="仿宋" w:cs="仿宋" w:hint="eastAsia"/>
                <w:sz w:val="22"/>
              </w:rPr>
              <w:t>提供基于文本生成、预测、聊天典型GPT生成式人工智能案例。</w:t>
            </w:r>
          </w:p>
          <w:p w14:paraId="2AEAF3DA" w14:textId="4A0129CF" w:rsidR="007C5C79" w:rsidRDefault="00000000">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、提供深度学习部署推理工具库。</w:t>
            </w:r>
          </w:p>
          <w:p w14:paraId="1299C3A5" w14:textId="0A21CA1E" w:rsidR="007C5C79" w:rsidRDefault="00000000">
            <w:pP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提供人工智能模型推理部署框架领域的主流工具库，包括但不限于</w:t>
            </w:r>
            <w:proofErr w:type="spellStart"/>
            <w:r>
              <w:rPr>
                <w:rFonts w:ascii="仿宋" w:eastAsia="仿宋" w:hAnsi="仿宋" w:hint="eastAsia"/>
                <w:sz w:val="24"/>
                <w:szCs w:val="24"/>
              </w:rPr>
              <w:t>OpenVINO</w:t>
            </w:r>
            <w:proofErr w:type="spellEnd"/>
            <w:r>
              <w:rPr>
                <w:rFonts w:ascii="仿宋" w:eastAsia="仿宋" w:hAnsi="仿宋" w:hint="eastAsia"/>
                <w:sz w:val="24"/>
                <w:szCs w:val="24"/>
              </w:rPr>
              <w:t>等，提供推理加速，模型优化与深度学习模型部署相关的功能。提供</w:t>
            </w:r>
            <w:proofErr w:type="gramStart"/>
            <w:r>
              <w:rPr>
                <w:rFonts w:ascii="仿宋" w:eastAsia="仿宋" w:hAnsi="仿宋" w:hint="eastAsia"/>
                <w:sz w:val="24"/>
                <w:szCs w:val="24"/>
              </w:rPr>
              <w:t>预训练</w:t>
            </w:r>
            <w:proofErr w:type="gramEnd"/>
            <w:r>
              <w:rPr>
                <w:rFonts w:ascii="仿宋" w:eastAsia="仿宋" w:hAnsi="仿宋" w:hint="eastAsia"/>
                <w:sz w:val="24"/>
                <w:szCs w:val="24"/>
              </w:rPr>
              <w:t>模型供直接开发调用，</w:t>
            </w:r>
            <w:proofErr w:type="gramStart"/>
            <w:r>
              <w:rPr>
                <w:rFonts w:ascii="仿宋" w:eastAsia="仿宋" w:hAnsi="仿宋" w:hint="eastAsia"/>
                <w:sz w:val="24"/>
                <w:szCs w:val="24"/>
              </w:rPr>
              <w:t>预训练</w:t>
            </w:r>
            <w:proofErr w:type="gramEnd"/>
            <w:r>
              <w:rPr>
                <w:rFonts w:ascii="仿宋" w:eastAsia="仿宋" w:hAnsi="仿宋" w:hint="eastAsia"/>
                <w:sz w:val="24"/>
                <w:szCs w:val="24"/>
              </w:rPr>
              <w:t>模型覆盖目标检测、语义分割、实例分割等多种领域，模型数量不少于200个</w:t>
            </w:r>
            <w:r>
              <w:rPr>
                <w:rFonts w:ascii="仿宋" w:eastAsia="仿宋" w:hAnsi="仿宋"/>
                <w:sz w:val="24"/>
                <w:szCs w:val="24"/>
              </w:rPr>
              <w:t>。(提供截</w:t>
            </w:r>
            <w:proofErr w:type="gramStart"/>
            <w:r>
              <w:rPr>
                <w:rFonts w:ascii="仿宋" w:eastAsia="仿宋" w:hAnsi="仿宋"/>
                <w:sz w:val="24"/>
                <w:szCs w:val="24"/>
              </w:rPr>
              <w:t>图材料</w:t>
            </w:r>
            <w:proofErr w:type="gramEnd"/>
            <w:r>
              <w:rPr>
                <w:rFonts w:ascii="仿宋" w:eastAsia="仿宋" w:hAnsi="仿宋"/>
                <w:sz w:val="24"/>
                <w:szCs w:val="24"/>
              </w:rPr>
              <w:t>)；</w:t>
            </w:r>
          </w:p>
          <w:p w14:paraId="2FF3556D" w14:textId="3A900D12" w:rsidR="007C5C79" w:rsidRDefault="00000000">
            <w:pP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r>
              <w:rPr>
                <w:rFonts w:ascii="仿宋" w:eastAsia="仿宋" w:hAnsi="仿宋" w:hint="eastAsia"/>
                <w:sz w:val="24"/>
                <w:szCs w:val="24"/>
              </w:rPr>
              <w:t>人工智能框架支持多种主流人工智能框架：</w:t>
            </w:r>
            <w:proofErr w:type="spellStart"/>
            <w:r>
              <w:rPr>
                <w:rFonts w:ascii="仿宋" w:eastAsia="仿宋" w:hAnsi="仿宋"/>
                <w:sz w:val="24"/>
                <w:szCs w:val="24"/>
              </w:rPr>
              <w:t>PaddlePaddle</w:t>
            </w:r>
            <w:proofErr w:type="spellEnd"/>
            <w:r>
              <w:rPr>
                <w:rFonts w:ascii="仿宋" w:eastAsia="仿宋" w:hAnsi="仿宋"/>
                <w:sz w:val="24"/>
                <w:szCs w:val="24"/>
              </w:rPr>
              <w:t>, Caffe、TensorFlow、</w:t>
            </w:r>
            <w:proofErr w:type="spellStart"/>
            <w:r>
              <w:rPr>
                <w:rFonts w:ascii="仿宋" w:eastAsia="仿宋" w:hAnsi="仿宋"/>
                <w:sz w:val="24"/>
                <w:szCs w:val="24"/>
              </w:rPr>
              <w:t>PyTorch</w:t>
            </w:r>
            <w:proofErr w:type="spellEnd"/>
            <w:r>
              <w:rPr>
                <w:rFonts w:ascii="仿宋" w:eastAsia="仿宋" w:hAnsi="仿宋"/>
                <w:sz w:val="24"/>
                <w:szCs w:val="24"/>
              </w:rPr>
              <w:t>、</w:t>
            </w:r>
            <w:proofErr w:type="spellStart"/>
            <w:r>
              <w:rPr>
                <w:rFonts w:ascii="仿宋" w:eastAsia="仿宋" w:hAnsi="仿宋"/>
                <w:sz w:val="24"/>
                <w:szCs w:val="24"/>
              </w:rPr>
              <w:t>MXNet</w:t>
            </w:r>
            <w:proofErr w:type="spellEnd"/>
            <w:r>
              <w:rPr>
                <w:rFonts w:ascii="仿宋" w:eastAsia="仿宋" w:hAnsi="仿宋"/>
                <w:sz w:val="24"/>
                <w:szCs w:val="24"/>
              </w:rPr>
              <w:t>、ONNX、Kaldi等</w:t>
            </w:r>
            <w:r>
              <w:rPr>
                <w:rFonts w:ascii="仿宋" w:eastAsia="仿宋" w:hAnsi="仿宋" w:hint="eastAsia"/>
                <w:sz w:val="24"/>
                <w:szCs w:val="24"/>
              </w:rPr>
              <w:t xml:space="preserve">。 </w:t>
            </w:r>
          </w:p>
          <w:p w14:paraId="25211130" w14:textId="63C6D8B2" w:rsidR="007C5C79" w:rsidRDefault="00000000">
            <w:pPr>
              <w:rPr>
                <w:rFonts w:ascii="仿宋" w:eastAsia="仿宋" w:hAnsi="仿宋"/>
                <w:sz w:val="24"/>
                <w:szCs w:val="24"/>
              </w:rPr>
            </w:pPr>
            <w:r>
              <w:rPr>
                <w:rFonts w:ascii="仿宋" w:eastAsia="仿宋" w:hAnsi="仿宋" w:hint="eastAsia"/>
                <w:sz w:val="24"/>
                <w:szCs w:val="24"/>
              </w:rPr>
              <w:t>6、内置基于</w:t>
            </w:r>
            <w:r>
              <w:rPr>
                <w:rFonts w:ascii="仿宋" w:eastAsia="仿宋" w:hAnsi="仿宋"/>
                <w:sz w:val="24"/>
                <w:szCs w:val="24"/>
              </w:rPr>
              <w:t xml:space="preserve"> </w:t>
            </w:r>
            <w:proofErr w:type="spellStart"/>
            <w:r>
              <w:rPr>
                <w:rFonts w:ascii="仿宋" w:eastAsia="仿宋" w:hAnsi="仿宋"/>
                <w:sz w:val="24"/>
                <w:szCs w:val="24"/>
              </w:rPr>
              <w:t>OpenVINO</w:t>
            </w:r>
            <w:proofErr w:type="spellEnd"/>
            <w:r>
              <w:rPr>
                <w:rFonts w:ascii="仿宋" w:eastAsia="仿宋" w:hAnsi="仿宋"/>
                <w:sz w:val="24"/>
                <w:szCs w:val="24"/>
              </w:rPr>
              <w:t>视觉应用开发课程</w:t>
            </w:r>
            <w:r>
              <w:rPr>
                <w:rFonts w:ascii="仿宋" w:eastAsia="仿宋" w:hAnsi="仿宋" w:hint="eastAsia"/>
                <w:sz w:val="24"/>
                <w:szCs w:val="24"/>
              </w:rPr>
              <w:t>。该课程涵盖人工智能发展介绍、计算机图像</w:t>
            </w:r>
            <w:r>
              <w:rPr>
                <w:rFonts w:ascii="仿宋" w:eastAsia="仿宋" w:hAnsi="仿宋"/>
                <w:sz w:val="24"/>
                <w:szCs w:val="24"/>
              </w:rPr>
              <w:t xml:space="preserve">&amp;视频处理基础知识、深度学习简介、深度学习开发环境搭建、图像检测与图像分割、视频分析处理的完整流程、基于 </w:t>
            </w:r>
            <w:proofErr w:type="spellStart"/>
            <w:r>
              <w:rPr>
                <w:rFonts w:ascii="仿宋" w:eastAsia="仿宋" w:hAnsi="仿宋"/>
                <w:sz w:val="24"/>
                <w:szCs w:val="24"/>
              </w:rPr>
              <w:t>PyTorch</w:t>
            </w:r>
            <w:proofErr w:type="spellEnd"/>
            <w:r>
              <w:rPr>
                <w:rFonts w:ascii="仿宋" w:eastAsia="仿宋" w:hAnsi="仿宋"/>
                <w:sz w:val="24"/>
                <w:szCs w:val="24"/>
              </w:rPr>
              <w:t xml:space="preserve"> 和 </w:t>
            </w:r>
            <w:proofErr w:type="spellStart"/>
            <w:r>
              <w:rPr>
                <w:rFonts w:ascii="仿宋" w:eastAsia="仿宋" w:hAnsi="仿宋"/>
                <w:sz w:val="24"/>
                <w:szCs w:val="24"/>
              </w:rPr>
              <w:t>OpenVINO</w:t>
            </w:r>
            <w:proofErr w:type="spellEnd"/>
            <w:r>
              <w:rPr>
                <w:rFonts w:ascii="仿宋" w:eastAsia="仿宋" w:hAnsi="仿宋"/>
                <w:sz w:val="24"/>
                <w:szCs w:val="24"/>
              </w:rPr>
              <w:t xml:space="preserve"> 的图像识别、</w:t>
            </w:r>
            <w:proofErr w:type="spellStart"/>
            <w:r>
              <w:rPr>
                <w:rFonts w:ascii="仿宋" w:eastAsia="仿宋" w:hAnsi="仿宋"/>
                <w:sz w:val="24"/>
                <w:szCs w:val="24"/>
              </w:rPr>
              <w:t>OpenVINO</w:t>
            </w:r>
            <w:proofErr w:type="spellEnd"/>
            <w:r>
              <w:rPr>
                <w:rFonts w:ascii="仿宋" w:eastAsia="仿宋" w:hAnsi="仿宋"/>
                <w:sz w:val="24"/>
                <w:szCs w:val="24"/>
              </w:rPr>
              <w:t xml:space="preserve"> 介绍、</w:t>
            </w:r>
            <w:proofErr w:type="spellStart"/>
            <w:r>
              <w:rPr>
                <w:rFonts w:ascii="仿宋" w:eastAsia="仿宋" w:hAnsi="仿宋"/>
                <w:sz w:val="24"/>
                <w:szCs w:val="24"/>
              </w:rPr>
              <w:t>OpenVINO</w:t>
            </w:r>
            <w:proofErr w:type="spellEnd"/>
            <w:r>
              <w:rPr>
                <w:rFonts w:ascii="仿宋" w:eastAsia="仿宋" w:hAnsi="仿宋"/>
                <w:sz w:val="24"/>
                <w:szCs w:val="24"/>
              </w:rPr>
              <w:t>工具套件 DLDT 框架、模型优化器详解、推理引擎详解、性能评测指标、</w:t>
            </w:r>
            <w:proofErr w:type="spellStart"/>
            <w:r>
              <w:rPr>
                <w:rFonts w:ascii="仿宋" w:eastAsia="仿宋" w:hAnsi="仿宋"/>
                <w:sz w:val="24"/>
                <w:szCs w:val="24"/>
              </w:rPr>
              <w:t>OpenVINO</w:t>
            </w:r>
            <w:proofErr w:type="spellEnd"/>
            <w:r>
              <w:rPr>
                <w:rFonts w:ascii="仿宋" w:eastAsia="仿宋" w:hAnsi="仿宋"/>
                <w:sz w:val="24"/>
                <w:szCs w:val="24"/>
              </w:rPr>
              <w:t xml:space="preserve"> 视频处理、</w:t>
            </w:r>
            <w:proofErr w:type="spellStart"/>
            <w:r>
              <w:rPr>
                <w:rFonts w:ascii="仿宋" w:eastAsia="仿宋" w:hAnsi="仿宋"/>
                <w:sz w:val="24"/>
                <w:szCs w:val="24"/>
              </w:rPr>
              <w:t>Gstreamer</w:t>
            </w:r>
            <w:proofErr w:type="spellEnd"/>
            <w:r>
              <w:rPr>
                <w:rFonts w:ascii="仿宋" w:eastAsia="仿宋" w:hAnsi="仿宋"/>
                <w:sz w:val="24"/>
                <w:szCs w:val="24"/>
              </w:rPr>
              <w:t xml:space="preserve"> 框架与流水线视频处理、项目实战 (人脸检测、人脸情绪识别)、项目实战(口罩检测)、项目实战(深度学习 OCR文字识别) 等内容</w:t>
            </w:r>
            <w:r>
              <w:rPr>
                <w:rFonts w:ascii="仿宋" w:eastAsia="仿宋" w:hAnsi="仿宋" w:hint="eastAsia"/>
                <w:sz w:val="24"/>
                <w:szCs w:val="24"/>
              </w:rPr>
              <w:t>。</w:t>
            </w:r>
          </w:p>
          <w:p w14:paraId="283D47B8" w14:textId="16C4010C" w:rsidR="007C5C79" w:rsidRDefault="00000000">
            <w:pPr>
              <w:rPr>
                <w:rFonts w:ascii="仿宋" w:eastAsia="仿宋" w:hAnsi="仿宋"/>
                <w:sz w:val="24"/>
                <w:szCs w:val="24"/>
              </w:rPr>
            </w:pPr>
            <w:r>
              <w:rPr>
                <w:rFonts w:ascii="仿宋" w:eastAsia="仿宋" w:hAnsi="仿宋" w:hint="eastAsia"/>
                <w:sz w:val="24"/>
                <w:szCs w:val="24"/>
              </w:rPr>
              <w:t>7、提供配套的国内出版社正式出版的人工智能纸质教材一本，讲授基于</w:t>
            </w:r>
            <w:proofErr w:type="spellStart"/>
            <w:r>
              <w:rPr>
                <w:rFonts w:ascii="仿宋" w:eastAsia="仿宋" w:hAnsi="仿宋" w:hint="eastAsia"/>
                <w:sz w:val="24"/>
                <w:szCs w:val="24"/>
              </w:rPr>
              <w:t>tensorflow</w:t>
            </w:r>
            <w:proofErr w:type="spellEnd"/>
            <w:r>
              <w:rPr>
                <w:rFonts w:ascii="仿宋" w:eastAsia="仿宋" w:hAnsi="仿宋" w:hint="eastAsia"/>
                <w:sz w:val="24"/>
                <w:szCs w:val="24"/>
              </w:rPr>
              <w:t>和</w:t>
            </w:r>
            <w:proofErr w:type="spellStart"/>
            <w:r>
              <w:rPr>
                <w:rFonts w:ascii="仿宋" w:eastAsia="仿宋" w:hAnsi="仿宋" w:hint="eastAsia"/>
                <w:sz w:val="24"/>
                <w:szCs w:val="24"/>
              </w:rPr>
              <w:t>openvino</w:t>
            </w:r>
            <w:proofErr w:type="spellEnd"/>
            <w:r>
              <w:rPr>
                <w:rFonts w:ascii="仿宋" w:eastAsia="仿宋" w:hAnsi="仿宋" w:hint="eastAsia"/>
                <w:sz w:val="24"/>
                <w:szCs w:val="24"/>
              </w:rPr>
              <w:t>套件的深度学习识别技术。内置不少于4个案例。</w:t>
            </w:r>
            <w:r>
              <w:rPr>
                <w:rFonts w:ascii="仿宋" w:eastAsia="仿宋" w:hAnsi="仿宋" w:cs="仿宋" w:hint="eastAsia"/>
                <w:sz w:val="22"/>
              </w:rPr>
              <w:t>（提供教材封面及目录页图片证明材料）</w:t>
            </w:r>
          </w:p>
        </w:tc>
        <w:tc>
          <w:tcPr>
            <w:tcW w:w="1100" w:type="dxa"/>
          </w:tcPr>
          <w:p w14:paraId="51F52FD1" w14:textId="77777777" w:rsidR="007C5C79" w:rsidRDefault="00000000">
            <w:pPr>
              <w:rPr>
                <w:rFonts w:ascii="仿宋" w:eastAsia="仿宋" w:hAnsi="仿宋"/>
                <w:sz w:val="24"/>
                <w:szCs w:val="24"/>
              </w:rPr>
            </w:pPr>
            <w:r>
              <w:rPr>
                <w:rFonts w:ascii="仿宋" w:eastAsia="仿宋" w:hAnsi="仿宋"/>
                <w:sz w:val="24"/>
                <w:szCs w:val="24"/>
              </w:rPr>
              <w:t>35</w:t>
            </w:r>
          </w:p>
        </w:tc>
      </w:tr>
      <w:tr w:rsidR="007C5C79" w14:paraId="61A212E1" w14:textId="77777777">
        <w:trPr>
          <w:trHeight w:val="567"/>
          <w:jc w:val="center"/>
        </w:trPr>
        <w:tc>
          <w:tcPr>
            <w:tcW w:w="9108" w:type="dxa"/>
            <w:gridSpan w:val="6"/>
            <w:vAlign w:val="center"/>
          </w:tcPr>
          <w:p w14:paraId="76E245F1" w14:textId="77777777" w:rsidR="007C5C79" w:rsidRDefault="00000000">
            <w:pPr>
              <w:rPr>
                <w:rFonts w:ascii="仿宋" w:eastAsia="仿宋" w:hAnsi="仿宋"/>
                <w:b/>
                <w:sz w:val="24"/>
                <w:szCs w:val="24"/>
              </w:rPr>
            </w:pPr>
            <w:r>
              <w:rPr>
                <w:rFonts w:ascii="仿宋" w:eastAsia="仿宋" w:hAnsi="仿宋" w:hint="eastAsia"/>
                <w:b/>
                <w:sz w:val="24"/>
                <w:szCs w:val="24"/>
              </w:rPr>
              <w:lastRenderedPageBreak/>
              <w:t>一般技术指标（选填，不作为评标依据）</w:t>
            </w:r>
          </w:p>
        </w:tc>
      </w:tr>
      <w:tr w:rsidR="007C5C79" w14:paraId="750C97DA" w14:textId="77777777">
        <w:trPr>
          <w:trHeight w:val="567"/>
          <w:jc w:val="center"/>
        </w:trPr>
        <w:tc>
          <w:tcPr>
            <w:tcW w:w="825" w:type="dxa"/>
            <w:vAlign w:val="center"/>
          </w:tcPr>
          <w:p w14:paraId="21BB23F9" w14:textId="77777777" w:rsidR="007C5C79" w:rsidRDefault="00000000">
            <w:pPr>
              <w:jc w:val="center"/>
              <w:rPr>
                <w:rFonts w:ascii="仿宋" w:eastAsia="仿宋" w:hAnsi="仿宋"/>
                <w:sz w:val="24"/>
                <w:szCs w:val="24"/>
              </w:rPr>
            </w:pPr>
            <w:r>
              <w:rPr>
                <w:rFonts w:ascii="仿宋" w:eastAsia="仿宋" w:hAnsi="仿宋" w:hint="eastAsia"/>
                <w:sz w:val="24"/>
                <w:szCs w:val="24"/>
              </w:rPr>
              <w:t>序号</w:t>
            </w:r>
          </w:p>
        </w:tc>
        <w:tc>
          <w:tcPr>
            <w:tcW w:w="1431" w:type="dxa"/>
            <w:vAlign w:val="center"/>
          </w:tcPr>
          <w:p w14:paraId="235FBFF4" w14:textId="77777777" w:rsidR="007C5C79" w:rsidRDefault="00000000">
            <w:pPr>
              <w:jc w:val="center"/>
              <w:rPr>
                <w:rFonts w:ascii="仿宋" w:eastAsia="仿宋" w:hAnsi="仿宋"/>
                <w:sz w:val="24"/>
                <w:szCs w:val="24"/>
              </w:rPr>
            </w:pPr>
            <w:r>
              <w:rPr>
                <w:rFonts w:ascii="仿宋" w:eastAsia="仿宋" w:hAnsi="仿宋" w:hint="eastAsia"/>
                <w:sz w:val="24"/>
                <w:szCs w:val="24"/>
              </w:rPr>
              <w:t>指标名称</w:t>
            </w:r>
          </w:p>
        </w:tc>
        <w:tc>
          <w:tcPr>
            <w:tcW w:w="5752" w:type="dxa"/>
            <w:gridSpan w:val="3"/>
            <w:vAlign w:val="center"/>
          </w:tcPr>
          <w:p w14:paraId="2B53CBD5" w14:textId="77777777" w:rsidR="007C5C79" w:rsidRDefault="00000000">
            <w:pPr>
              <w:jc w:val="center"/>
              <w:rPr>
                <w:rFonts w:ascii="仿宋" w:eastAsia="仿宋" w:hAnsi="仿宋"/>
                <w:sz w:val="24"/>
                <w:szCs w:val="24"/>
              </w:rPr>
            </w:pPr>
            <w:r>
              <w:rPr>
                <w:rFonts w:ascii="仿宋" w:eastAsia="仿宋" w:hAnsi="仿宋" w:hint="eastAsia"/>
                <w:sz w:val="24"/>
                <w:szCs w:val="24"/>
              </w:rPr>
              <w:t>参数明细</w:t>
            </w:r>
          </w:p>
        </w:tc>
        <w:tc>
          <w:tcPr>
            <w:tcW w:w="1100" w:type="dxa"/>
            <w:vAlign w:val="center"/>
          </w:tcPr>
          <w:p w14:paraId="48BF7C33" w14:textId="77777777" w:rsidR="007C5C79" w:rsidRDefault="00000000">
            <w:pPr>
              <w:jc w:val="center"/>
              <w:rPr>
                <w:rFonts w:ascii="仿宋" w:eastAsia="仿宋" w:hAnsi="仿宋"/>
                <w:sz w:val="24"/>
                <w:szCs w:val="24"/>
              </w:rPr>
            </w:pPr>
            <w:r>
              <w:rPr>
                <w:rFonts w:ascii="仿宋" w:eastAsia="仿宋" w:hAnsi="仿宋" w:hint="eastAsia"/>
                <w:sz w:val="24"/>
                <w:szCs w:val="24"/>
              </w:rPr>
              <w:t>数量</w:t>
            </w:r>
          </w:p>
        </w:tc>
      </w:tr>
      <w:tr w:rsidR="007C5C79" w14:paraId="363F2B7C" w14:textId="77777777">
        <w:trPr>
          <w:trHeight w:val="567"/>
          <w:jc w:val="center"/>
        </w:trPr>
        <w:tc>
          <w:tcPr>
            <w:tcW w:w="825" w:type="dxa"/>
            <w:vAlign w:val="center"/>
          </w:tcPr>
          <w:p w14:paraId="7F2A728A" w14:textId="77777777" w:rsidR="007C5C79" w:rsidRDefault="00000000">
            <w:pPr>
              <w:jc w:val="center"/>
              <w:rPr>
                <w:rFonts w:ascii="仿宋" w:eastAsia="仿宋" w:hAnsi="仿宋"/>
                <w:sz w:val="24"/>
                <w:szCs w:val="24"/>
              </w:rPr>
            </w:pPr>
            <w:r>
              <w:rPr>
                <w:rFonts w:ascii="仿宋" w:eastAsia="仿宋" w:hAnsi="仿宋"/>
                <w:sz w:val="24"/>
                <w:szCs w:val="24"/>
              </w:rPr>
              <w:t>1</w:t>
            </w:r>
          </w:p>
        </w:tc>
        <w:tc>
          <w:tcPr>
            <w:tcW w:w="1431" w:type="dxa"/>
          </w:tcPr>
          <w:p w14:paraId="1A790B26" w14:textId="7F0B8D53" w:rsidR="007C5C79" w:rsidRDefault="006E377D">
            <w:pPr>
              <w:rPr>
                <w:rFonts w:ascii="仿宋" w:eastAsia="仿宋" w:hAnsi="仿宋"/>
                <w:sz w:val="24"/>
                <w:szCs w:val="24"/>
              </w:rPr>
            </w:pPr>
            <w:r>
              <w:rPr>
                <w:rFonts w:ascii="仿宋" w:eastAsia="仿宋" w:hAnsi="仿宋" w:hint="eastAsia"/>
                <w:sz w:val="24"/>
                <w:szCs w:val="24"/>
              </w:rPr>
              <w:t>真实环境测试</w:t>
            </w:r>
          </w:p>
        </w:tc>
        <w:tc>
          <w:tcPr>
            <w:tcW w:w="5752" w:type="dxa"/>
            <w:gridSpan w:val="3"/>
          </w:tcPr>
          <w:p w14:paraId="30AD83C0" w14:textId="191F3D88" w:rsidR="007C5C79" w:rsidRDefault="006E377D">
            <w:pPr>
              <w:rPr>
                <w:rFonts w:ascii="仿宋" w:eastAsia="仿宋" w:hAnsi="仿宋"/>
                <w:sz w:val="24"/>
                <w:szCs w:val="24"/>
              </w:rPr>
            </w:pPr>
            <w:r w:rsidRPr="006E377D">
              <w:rPr>
                <w:rFonts w:ascii="仿宋" w:eastAsia="仿宋" w:hAnsi="仿宋" w:hint="eastAsia"/>
                <w:sz w:val="24"/>
                <w:szCs w:val="24"/>
              </w:rPr>
              <w:t>评分结果排名第一的投标人在收到通知后，按招标需求的要求，在我校指定地点搭建真实的设备使用坏境，对产品进行使用测试，试运行</w:t>
            </w:r>
            <w:r w:rsidRPr="006E377D">
              <w:rPr>
                <w:rFonts w:ascii="仿宋" w:eastAsia="仿宋" w:hAnsi="仿宋"/>
                <w:sz w:val="24"/>
                <w:szCs w:val="24"/>
              </w:rPr>
              <w:t>10个工作日。若经过测试，排名第一的投标人产品不能满足招标项目的需求，则由其余投标人</w:t>
            </w:r>
            <w:proofErr w:type="gramStart"/>
            <w:r w:rsidRPr="006E377D">
              <w:rPr>
                <w:rFonts w:ascii="仿宋" w:eastAsia="仿宋" w:hAnsi="仿宋"/>
                <w:sz w:val="24"/>
                <w:szCs w:val="24"/>
              </w:rPr>
              <w:t>按排</w:t>
            </w:r>
            <w:proofErr w:type="gramEnd"/>
            <w:r w:rsidRPr="006E377D">
              <w:rPr>
                <w:rFonts w:ascii="仿宋" w:eastAsia="仿宋" w:hAnsi="仿宋"/>
                <w:sz w:val="24"/>
                <w:szCs w:val="24"/>
              </w:rPr>
              <w:t>名顺序递补送样测试。</w:t>
            </w:r>
          </w:p>
        </w:tc>
        <w:tc>
          <w:tcPr>
            <w:tcW w:w="1100" w:type="dxa"/>
          </w:tcPr>
          <w:p w14:paraId="0BA43984" w14:textId="0D600588" w:rsidR="007C5C79" w:rsidRDefault="006E377D">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5</w:t>
            </w:r>
          </w:p>
        </w:tc>
      </w:tr>
      <w:tr w:rsidR="007C5C79" w14:paraId="2BD912D5" w14:textId="77777777">
        <w:trPr>
          <w:trHeight w:val="567"/>
          <w:jc w:val="center"/>
        </w:trPr>
        <w:tc>
          <w:tcPr>
            <w:tcW w:w="825" w:type="dxa"/>
            <w:vAlign w:val="center"/>
          </w:tcPr>
          <w:p w14:paraId="3074062B" w14:textId="77777777" w:rsidR="007C5C79" w:rsidRDefault="00000000">
            <w:pPr>
              <w:jc w:val="center"/>
              <w:rPr>
                <w:rFonts w:ascii="仿宋" w:eastAsia="仿宋" w:hAnsi="仿宋"/>
                <w:sz w:val="24"/>
                <w:szCs w:val="24"/>
              </w:rPr>
            </w:pPr>
            <w:r>
              <w:rPr>
                <w:rFonts w:ascii="仿宋" w:eastAsia="仿宋" w:hAnsi="仿宋"/>
                <w:sz w:val="24"/>
                <w:szCs w:val="24"/>
              </w:rPr>
              <w:t>2</w:t>
            </w:r>
          </w:p>
        </w:tc>
        <w:tc>
          <w:tcPr>
            <w:tcW w:w="1431" w:type="dxa"/>
          </w:tcPr>
          <w:p w14:paraId="6E1D7C74" w14:textId="77777777" w:rsidR="007C5C79" w:rsidRDefault="007C5C79">
            <w:pPr>
              <w:rPr>
                <w:rFonts w:ascii="仿宋" w:eastAsia="仿宋" w:hAnsi="仿宋"/>
                <w:sz w:val="24"/>
                <w:szCs w:val="24"/>
              </w:rPr>
            </w:pPr>
          </w:p>
        </w:tc>
        <w:tc>
          <w:tcPr>
            <w:tcW w:w="5752" w:type="dxa"/>
            <w:gridSpan w:val="3"/>
          </w:tcPr>
          <w:p w14:paraId="7C3C705D" w14:textId="77777777" w:rsidR="007C5C79" w:rsidRDefault="007C5C79">
            <w:pPr>
              <w:rPr>
                <w:rFonts w:ascii="仿宋" w:eastAsia="仿宋" w:hAnsi="仿宋"/>
                <w:sz w:val="24"/>
                <w:szCs w:val="24"/>
              </w:rPr>
            </w:pPr>
          </w:p>
        </w:tc>
        <w:tc>
          <w:tcPr>
            <w:tcW w:w="1100" w:type="dxa"/>
          </w:tcPr>
          <w:p w14:paraId="35AF944D" w14:textId="77777777" w:rsidR="007C5C79" w:rsidRDefault="007C5C79">
            <w:pPr>
              <w:rPr>
                <w:rFonts w:ascii="仿宋" w:eastAsia="仿宋" w:hAnsi="仿宋"/>
                <w:sz w:val="24"/>
                <w:szCs w:val="24"/>
              </w:rPr>
            </w:pPr>
          </w:p>
        </w:tc>
      </w:tr>
      <w:tr w:rsidR="007C5C79" w14:paraId="4D7DC9E3" w14:textId="77777777">
        <w:trPr>
          <w:trHeight w:val="567"/>
          <w:jc w:val="center"/>
        </w:trPr>
        <w:tc>
          <w:tcPr>
            <w:tcW w:w="2256" w:type="dxa"/>
            <w:gridSpan w:val="2"/>
            <w:vAlign w:val="center"/>
          </w:tcPr>
          <w:p w14:paraId="41B44C72" w14:textId="77777777" w:rsidR="007C5C79" w:rsidRDefault="00000000">
            <w:pPr>
              <w:jc w:val="center"/>
              <w:rPr>
                <w:rFonts w:ascii="仿宋" w:eastAsia="仿宋" w:hAnsi="仿宋"/>
                <w:sz w:val="24"/>
                <w:szCs w:val="24"/>
              </w:rPr>
            </w:pPr>
            <w:r>
              <w:rPr>
                <w:rFonts w:ascii="仿宋" w:eastAsia="仿宋" w:hAnsi="仿宋" w:hint="eastAsia"/>
                <w:sz w:val="24"/>
                <w:szCs w:val="24"/>
              </w:rPr>
              <w:t>申报人</w:t>
            </w:r>
          </w:p>
        </w:tc>
        <w:tc>
          <w:tcPr>
            <w:tcW w:w="6852" w:type="dxa"/>
            <w:gridSpan w:val="4"/>
            <w:vAlign w:val="center"/>
          </w:tcPr>
          <w:p w14:paraId="3CE58DCD" w14:textId="77777777" w:rsidR="007C5C79" w:rsidRDefault="00000000">
            <w:pPr>
              <w:jc w:val="center"/>
              <w:rPr>
                <w:rFonts w:ascii="仿宋" w:eastAsia="仿宋" w:hAnsi="仿宋"/>
                <w:sz w:val="24"/>
                <w:szCs w:val="24"/>
              </w:rPr>
            </w:pPr>
            <w:r>
              <w:rPr>
                <w:rFonts w:ascii="仿宋" w:eastAsia="仿宋" w:hAnsi="仿宋" w:hint="eastAsia"/>
                <w:sz w:val="24"/>
                <w:szCs w:val="24"/>
              </w:rPr>
              <w:t>董鑫正</w:t>
            </w:r>
          </w:p>
        </w:tc>
      </w:tr>
      <w:tr w:rsidR="007C5C79" w14:paraId="34BEC076" w14:textId="77777777">
        <w:trPr>
          <w:trHeight w:val="567"/>
          <w:jc w:val="center"/>
        </w:trPr>
        <w:tc>
          <w:tcPr>
            <w:tcW w:w="2256" w:type="dxa"/>
            <w:gridSpan w:val="2"/>
            <w:vAlign w:val="center"/>
          </w:tcPr>
          <w:p w14:paraId="6DB6F030" w14:textId="77777777" w:rsidR="007C5C79" w:rsidRDefault="00000000">
            <w:pPr>
              <w:jc w:val="center"/>
              <w:rPr>
                <w:rFonts w:ascii="仿宋" w:eastAsia="仿宋" w:hAnsi="仿宋"/>
                <w:sz w:val="24"/>
                <w:szCs w:val="24"/>
              </w:rPr>
            </w:pPr>
            <w:r>
              <w:rPr>
                <w:rFonts w:ascii="仿宋" w:eastAsia="仿宋" w:hAnsi="仿宋" w:hint="eastAsia"/>
                <w:sz w:val="24"/>
                <w:szCs w:val="24"/>
              </w:rPr>
              <w:t>招标会议列席人</w:t>
            </w:r>
          </w:p>
        </w:tc>
        <w:tc>
          <w:tcPr>
            <w:tcW w:w="6852" w:type="dxa"/>
            <w:gridSpan w:val="4"/>
            <w:vAlign w:val="center"/>
          </w:tcPr>
          <w:p w14:paraId="1E2962C4" w14:textId="77777777" w:rsidR="007C5C79" w:rsidRDefault="00000000">
            <w:pPr>
              <w:jc w:val="center"/>
              <w:rPr>
                <w:rFonts w:ascii="仿宋" w:eastAsia="仿宋" w:hAnsi="仿宋"/>
                <w:sz w:val="24"/>
                <w:szCs w:val="24"/>
              </w:rPr>
            </w:pPr>
            <w:r>
              <w:rPr>
                <w:rFonts w:ascii="仿宋" w:eastAsia="仿宋" w:hAnsi="仿宋" w:hint="eastAsia"/>
                <w:sz w:val="24"/>
                <w:szCs w:val="24"/>
              </w:rPr>
              <w:t>董鑫正</w:t>
            </w:r>
          </w:p>
        </w:tc>
      </w:tr>
      <w:tr w:rsidR="007C5C79" w14:paraId="36EB4088" w14:textId="77777777">
        <w:trPr>
          <w:trHeight w:val="567"/>
          <w:jc w:val="center"/>
        </w:trPr>
        <w:tc>
          <w:tcPr>
            <w:tcW w:w="2256" w:type="dxa"/>
            <w:gridSpan w:val="2"/>
            <w:vAlign w:val="center"/>
          </w:tcPr>
          <w:p w14:paraId="14EA3EBE" w14:textId="77777777" w:rsidR="007C5C79" w:rsidRDefault="00000000">
            <w:pPr>
              <w:jc w:val="center"/>
              <w:rPr>
                <w:rFonts w:ascii="仿宋" w:eastAsia="仿宋" w:hAnsi="仿宋"/>
                <w:sz w:val="24"/>
                <w:szCs w:val="24"/>
              </w:rPr>
            </w:pPr>
            <w:r>
              <w:rPr>
                <w:rFonts w:ascii="仿宋" w:eastAsia="仿宋" w:hAnsi="仿宋" w:hint="eastAsia"/>
                <w:sz w:val="24"/>
                <w:szCs w:val="24"/>
              </w:rPr>
              <w:t>单位负责人</w:t>
            </w:r>
          </w:p>
        </w:tc>
        <w:tc>
          <w:tcPr>
            <w:tcW w:w="6852" w:type="dxa"/>
            <w:gridSpan w:val="4"/>
            <w:vAlign w:val="center"/>
          </w:tcPr>
          <w:p w14:paraId="7975CA9F" w14:textId="77777777" w:rsidR="007C5C79" w:rsidRDefault="00000000">
            <w:pPr>
              <w:jc w:val="center"/>
              <w:rPr>
                <w:rFonts w:ascii="仿宋" w:eastAsia="仿宋" w:hAnsi="仿宋"/>
                <w:sz w:val="24"/>
                <w:szCs w:val="24"/>
              </w:rPr>
            </w:pPr>
            <w:r>
              <w:rPr>
                <w:rFonts w:ascii="仿宋" w:eastAsia="仿宋" w:hAnsi="仿宋" w:hint="eastAsia"/>
                <w:sz w:val="24"/>
                <w:szCs w:val="24"/>
              </w:rPr>
              <w:t>梁艳春</w:t>
            </w:r>
          </w:p>
        </w:tc>
      </w:tr>
    </w:tbl>
    <w:p w14:paraId="7A17642A" w14:textId="77777777" w:rsidR="007C5C79" w:rsidRDefault="00000000">
      <w:pPr>
        <w:ind w:left="514" w:hangingChars="245" w:hanging="514"/>
        <w:jc w:val="left"/>
        <w:rPr>
          <w:rFonts w:ascii="仿宋" w:eastAsia="仿宋" w:hAnsi="仿宋"/>
          <w:bCs/>
          <w:szCs w:val="21"/>
        </w:rPr>
      </w:pPr>
      <w:r>
        <w:rPr>
          <w:rFonts w:ascii="仿宋" w:eastAsia="仿宋" w:hAnsi="仿宋" w:hint="eastAsia"/>
          <w:bCs/>
          <w:szCs w:val="21"/>
        </w:rPr>
        <w:t>注：1、参数不可与已获批学年采购预算有冲突，如有冲突以已批准采购文件为准</w:t>
      </w:r>
    </w:p>
    <w:p w14:paraId="6E6A9963" w14:textId="77777777" w:rsidR="007C5C79" w:rsidRDefault="00000000">
      <w:pPr>
        <w:ind w:firstLine="420"/>
        <w:jc w:val="left"/>
        <w:rPr>
          <w:rFonts w:ascii="仿宋" w:eastAsia="仿宋" w:hAnsi="仿宋"/>
          <w:bCs/>
          <w:szCs w:val="21"/>
        </w:rPr>
      </w:pPr>
      <w:r>
        <w:rPr>
          <w:rFonts w:ascii="仿宋" w:eastAsia="仿宋" w:hAnsi="仿宋" w:hint="eastAsia"/>
          <w:bCs/>
          <w:szCs w:val="21"/>
        </w:rPr>
        <w:t>2、不得含有排他性技术指标</w:t>
      </w:r>
    </w:p>
    <w:p w14:paraId="0A8B6E2B" w14:textId="77777777" w:rsidR="007C5C79" w:rsidRDefault="00000000">
      <w:pPr>
        <w:ind w:firstLine="420"/>
        <w:jc w:val="left"/>
        <w:rPr>
          <w:rFonts w:ascii="仿宋" w:eastAsia="仿宋" w:hAnsi="仿宋"/>
          <w:bCs/>
          <w:szCs w:val="21"/>
        </w:rPr>
      </w:pPr>
      <w:r>
        <w:rPr>
          <w:rFonts w:ascii="仿宋" w:eastAsia="仿宋" w:hAnsi="仿宋"/>
          <w:bCs/>
          <w:szCs w:val="21"/>
        </w:rPr>
        <w:t>3</w:t>
      </w:r>
      <w:r>
        <w:rPr>
          <w:rFonts w:ascii="仿宋" w:eastAsia="仿宋" w:hAnsi="仿宋" w:hint="eastAsia"/>
          <w:bCs/>
          <w:szCs w:val="21"/>
        </w:rPr>
        <w:t>、条目可根据具体情况增减</w:t>
      </w:r>
    </w:p>
    <w:p w14:paraId="220E1D32" w14:textId="77777777" w:rsidR="007C5C79" w:rsidRDefault="00000000">
      <w:pPr>
        <w:ind w:firstLine="420"/>
        <w:jc w:val="left"/>
        <w:rPr>
          <w:rFonts w:ascii="仿宋" w:eastAsia="仿宋" w:hAnsi="仿宋"/>
          <w:bCs/>
          <w:sz w:val="18"/>
          <w:szCs w:val="18"/>
        </w:rPr>
      </w:pPr>
      <w:r>
        <w:rPr>
          <w:rFonts w:ascii="仿宋" w:eastAsia="仿宋" w:hAnsi="仿宋"/>
          <w:bCs/>
          <w:szCs w:val="21"/>
        </w:rPr>
        <w:t>4</w:t>
      </w:r>
      <w:r>
        <w:rPr>
          <w:rFonts w:ascii="仿宋" w:eastAsia="仿宋" w:hAnsi="仿宋" w:hint="eastAsia"/>
          <w:bCs/>
          <w:szCs w:val="21"/>
        </w:rPr>
        <w:t>、本页</w:t>
      </w:r>
      <w:proofErr w:type="gramStart"/>
      <w:r>
        <w:rPr>
          <w:rFonts w:ascii="仿宋" w:eastAsia="仿宋" w:hAnsi="仿宋" w:hint="eastAsia"/>
          <w:bCs/>
          <w:szCs w:val="21"/>
        </w:rPr>
        <w:t>不够可</w:t>
      </w:r>
      <w:proofErr w:type="gramEnd"/>
      <w:r>
        <w:rPr>
          <w:rFonts w:ascii="仿宋" w:eastAsia="仿宋" w:hAnsi="仿宋" w:hint="eastAsia"/>
          <w:bCs/>
          <w:szCs w:val="21"/>
        </w:rPr>
        <w:t>另起一页</w:t>
      </w:r>
      <w:r>
        <w:rPr>
          <w:rFonts w:ascii="仿宋" w:eastAsia="仿宋" w:hAnsi="仿宋" w:hint="eastAsia"/>
          <w:bCs/>
          <w:sz w:val="18"/>
          <w:szCs w:val="18"/>
        </w:rPr>
        <w:t>。</w:t>
      </w:r>
    </w:p>
    <w:p w14:paraId="1282DC23" w14:textId="77777777" w:rsidR="007C5C79" w:rsidRDefault="00000000">
      <w:pPr>
        <w:rPr>
          <w:rFonts w:ascii="仿宋" w:eastAsia="仿宋" w:hAnsi="仿宋"/>
          <w:bCs/>
          <w:sz w:val="18"/>
          <w:szCs w:val="18"/>
        </w:rPr>
      </w:pPr>
      <w:r>
        <w:rPr>
          <w:rFonts w:ascii="仿宋" w:eastAsia="仿宋" w:hAnsi="仿宋" w:hint="eastAsia"/>
          <w:bCs/>
          <w:sz w:val="18"/>
          <w:szCs w:val="18"/>
        </w:rPr>
        <w:br w:type="page"/>
      </w:r>
    </w:p>
    <w:p w14:paraId="4143DD71" w14:textId="77777777" w:rsidR="007C5C79" w:rsidRDefault="00000000">
      <w:pPr>
        <w:jc w:val="center"/>
        <w:rPr>
          <w:rFonts w:ascii="宋体" w:eastAsia="宋体" w:hAnsi="宋体" w:cs="宋体"/>
          <w:b/>
          <w:sz w:val="36"/>
          <w:szCs w:val="36"/>
        </w:rPr>
      </w:pPr>
      <w:r>
        <w:rPr>
          <w:rFonts w:ascii="宋体" w:eastAsia="宋体" w:hAnsi="宋体" w:cs="宋体" w:hint="eastAsia"/>
          <w:b/>
          <w:bCs/>
          <w:sz w:val="36"/>
          <w:szCs w:val="36"/>
        </w:rPr>
        <w:lastRenderedPageBreak/>
        <w:t>珠海科技学院设备类采购合同</w:t>
      </w:r>
      <w:permStart w:id="1209490209" w:edGrp="everyone"/>
      <w:permEnd w:id="1209490209"/>
    </w:p>
    <w:p w14:paraId="639310C4" w14:textId="77777777" w:rsidR="007C5C79" w:rsidRDefault="007C5C79">
      <w:pPr>
        <w:ind w:firstLineChars="1151" w:firstLine="2773"/>
        <w:rPr>
          <w:rFonts w:ascii="宋体" w:eastAsia="宋体" w:hAnsi="宋体" w:cs="宋体"/>
          <w:b/>
          <w:sz w:val="24"/>
        </w:rPr>
      </w:pPr>
    </w:p>
    <w:tbl>
      <w:tblPr>
        <w:tblW w:w="8472" w:type="dxa"/>
        <w:tblLayout w:type="fixed"/>
        <w:tblLook w:val="04A0" w:firstRow="1" w:lastRow="0" w:firstColumn="1" w:lastColumn="0" w:noHBand="0" w:noVBand="1"/>
      </w:tblPr>
      <w:tblGrid>
        <w:gridCol w:w="864"/>
        <w:gridCol w:w="3639"/>
        <w:gridCol w:w="1559"/>
        <w:gridCol w:w="2410"/>
      </w:tblGrid>
      <w:tr w:rsidR="007C5C79" w14:paraId="5CA3E96E" w14:textId="77777777">
        <w:trPr>
          <w:trHeight w:val="482"/>
        </w:trPr>
        <w:tc>
          <w:tcPr>
            <w:tcW w:w="864" w:type="dxa"/>
          </w:tcPr>
          <w:p w14:paraId="1BF70B71" w14:textId="77777777" w:rsidR="007C5C79" w:rsidRDefault="00000000">
            <w:pPr>
              <w:rPr>
                <w:rFonts w:ascii="宋体" w:eastAsia="宋体" w:hAnsi="宋体" w:cs="宋体"/>
                <w:b/>
                <w:sz w:val="24"/>
              </w:rPr>
            </w:pPr>
            <w:permStart w:id="488008327" w:edGrp="everyone" w:colFirst="3" w:colLast="3"/>
            <w:r>
              <w:rPr>
                <w:rFonts w:ascii="宋体" w:eastAsia="宋体" w:hAnsi="宋体" w:cs="宋体" w:hint="eastAsia"/>
                <w:sz w:val="24"/>
              </w:rPr>
              <w:t>甲方：</w:t>
            </w:r>
          </w:p>
        </w:tc>
        <w:tc>
          <w:tcPr>
            <w:tcW w:w="3639" w:type="dxa"/>
          </w:tcPr>
          <w:p w14:paraId="6F7EB887" w14:textId="77777777" w:rsidR="007C5C79" w:rsidRDefault="00000000">
            <w:pPr>
              <w:rPr>
                <w:rFonts w:ascii="宋体" w:eastAsia="宋体" w:hAnsi="宋体" w:cs="宋体"/>
                <w:b/>
                <w:sz w:val="24"/>
              </w:rPr>
            </w:pPr>
            <w:r>
              <w:rPr>
                <w:rFonts w:ascii="宋体" w:eastAsia="宋体" w:hAnsi="宋体" w:cs="宋体" w:hint="eastAsia"/>
                <w:sz w:val="24"/>
              </w:rPr>
              <w:t>珠海科技学院</w:t>
            </w:r>
          </w:p>
        </w:tc>
        <w:tc>
          <w:tcPr>
            <w:tcW w:w="1559" w:type="dxa"/>
          </w:tcPr>
          <w:p w14:paraId="6B7A0202" w14:textId="77777777" w:rsidR="007C5C79" w:rsidRDefault="00000000">
            <w:pPr>
              <w:rPr>
                <w:rFonts w:ascii="宋体" w:eastAsia="宋体" w:hAnsi="宋体" w:cs="宋体"/>
                <w:b/>
                <w:sz w:val="24"/>
              </w:rPr>
            </w:pPr>
            <w:r>
              <w:rPr>
                <w:rFonts w:ascii="宋体" w:eastAsia="宋体" w:hAnsi="宋体" w:cs="宋体" w:hint="eastAsia"/>
                <w:sz w:val="24"/>
              </w:rPr>
              <w:t>合同编号：</w:t>
            </w:r>
          </w:p>
        </w:tc>
        <w:tc>
          <w:tcPr>
            <w:tcW w:w="2410" w:type="dxa"/>
          </w:tcPr>
          <w:p w14:paraId="42AC0761" w14:textId="77777777" w:rsidR="007C5C79" w:rsidRDefault="007C5C79">
            <w:pPr>
              <w:rPr>
                <w:rFonts w:ascii="宋体" w:eastAsia="宋体" w:hAnsi="宋体" w:cs="宋体"/>
                <w:sz w:val="24"/>
                <w:shd w:val="pct10" w:color="auto" w:fill="FFFFFF"/>
              </w:rPr>
            </w:pPr>
            <w:bookmarkStart w:id="0" w:name="htbh"/>
            <w:bookmarkEnd w:id="0"/>
          </w:p>
        </w:tc>
      </w:tr>
      <w:tr w:rsidR="007C5C79" w14:paraId="60C9D952" w14:textId="77777777">
        <w:trPr>
          <w:trHeight w:val="559"/>
        </w:trPr>
        <w:tc>
          <w:tcPr>
            <w:tcW w:w="864" w:type="dxa"/>
          </w:tcPr>
          <w:p w14:paraId="173F0EF5" w14:textId="77777777" w:rsidR="007C5C79" w:rsidRDefault="00000000">
            <w:pPr>
              <w:rPr>
                <w:rFonts w:ascii="宋体" w:eastAsia="宋体" w:hAnsi="宋体" w:cs="宋体"/>
                <w:b/>
                <w:sz w:val="24"/>
              </w:rPr>
            </w:pPr>
            <w:permStart w:id="168100950" w:edGrp="everyone" w:colFirst="1" w:colLast="1"/>
            <w:permEnd w:id="488008327"/>
            <w:r>
              <w:rPr>
                <w:rFonts w:ascii="宋体" w:eastAsia="宋体" w:hAnsi="宋体" w:cs="宋体" w:hint="eastAsia"/>
                <w:sz w:val="24"/>
              </w:rPr>
              <w:t>乙方：</w:t>
            </w:r>
          </w:p>
        </w:tc>
        <w:tc>
          <w:tcPr>
            <w:tcW w:w="3639" w:type="dxa"/>
            <w:shd w:val="clear" w:color="auto" w:fill="auto"/>
          </w:tcPr>
          <w:p w14:paraId="692D995B" w14:textId="77777777" w:rsidR="007C5C79" w:rsidRDefault="007C5C79">
            <w:pPr>
              <w:rPr>
                <w:rFonts w:ascii="宋体" w:eastAsia="宋体" w:hAnsi="宋体" w:cs="宋体"/>
                <w:sz w:val="24"/>
                <w:shd w:val="pct10" w:color="auto" w:fill="FFFFFF"/>
              </w:rPr>
            </w:pPr>
          </w:p>
        </w:tc>
        <w:tc>
          <w:tcPr>
            <w:tcW w:w="1559" w:type="dxa"/>
          </w:tcPr>
          <w:p w14:paraId="1561156C" w14:textId="77777777" w:rsidR="007C5C79" w:rsidRDefault="00000000">
            <w:pPr>
              <w:rPr>
                <w:rFonts w:ascii="宋体" w:eastAsia="宋体" w:hAnsi="宋体" w:cs="宋体"/>
                <w:b/>
                <w:sz w:val="24"/>
              </w:rPr>
            </w:pPr>
            <w:bookmarkStart w:id="1" w:name="htlb"/>
            <w:bookmarkEnd w:id="1"/>
            <w:r>
              <w:rPr>
                <w:rFonts w:ascii="宋体" w:eastAsia="宋体" w:hAnsi="宋体" w:cs="宋体" w:hint="eastAsia"/>
                <w:sz w:val="24"/>
              </w:rPr>
              <w:t>签订日期：</w:t>
            </w:r>
          </w:p>
        </w:tc>
        <w:tc>
          <w:tcPr>
            <w:tcW w:w="2410" w:type="dxa"/>
            <w:shd w:val="clear" w:color="auto" w:fill="auto"/>
          </w:tcPr>
          <w:p w14:paraId="487F9026" w14:textId="77777777" w:rsidR="007C5C79" w:rsidRDefault="00000000">
            <w:pPr>
              <w:rPr>
                <w:rFonts w:ascii="宋体" w:eastAsia="宋体" w:hAnsi="宋体" w:cs="宋体"/>
                <w:sz w:val="24"/>
              </w:rPr>
            </w:pPr>
            <w:r>
              <w:rPr>
                <w:rFonts w:ascii="宋体" w:eastAsia="宋体" w:hAnsi="宋体" w:cs="宋体" w:hint="eastAsia"/>
                <w:sz w:val="24"/>
              </w:rPr>
              <w:t>2023年</w:t>
            </w:r>
            <w:permStart w:id="53608767" w:edGrp="everyone"/>
            <w:r>
              <w:rPr>
                <w:rFonts w:ascii="宋体" w:eastAsia="宋体" w:hAnsi="宋体" w:cs="宋体" w:hint="eastAsia"/>
                <w:sz w:val="24"/>
              </w:rPr>
              <w:t xml:space="preserve"> </w:t>
            </w:r>
            <w:permEnd w:id="53608767"/>
            <w:r>
              <w:rPr>
                <w:rFonts w:ascii="宋体" w:eastAsia="宋体" w:hAnsi="宋体" w:cs="宋体" w:hint="eastAsia"/>
                <w:sz w:val="24"/>
              </w:rPr>
              <w:t>月</w:t>
            </w:r>
            <w:permStart w:id="189942034" w:edGrp="everyone"/>
            <w:r>
              <w:rPr>
                <w:rFonts w:ascii="宋体" w:eastAsia="宋体" w:hAnsi="宋体" w:cs="宋体" w:hint="eastAsia"/>
                <w:sz w:val="24"/>
              </w:rPr>
              <w:t xml:space="preserve"> </w:t>
            </w:r>
            <w:permEnd w:id="189942034"/>
            <w:r>
              <w:rPr>
                <w:rFonts w:ascii="宋体" w:eastAsia="宋体" w:hAnsi="宋体" w:cs="宋体" w:hint="eastAsia"/>
                <w:sz w:val="24"/>
              </w:rPr>
              <w:t>日</w:t>
            </w:r>
          </w:p>
        </w:tc>
      </w:tr>
      <w:permEnd w:id="168100950"/>
      <w:tr w:rsidR="007C5C79" w14:paraId="204D5EA9" w14:textId="77777777">
        <w:tc>
          <w:tcPr>
            <w:tcW w:w="864" w:type="dxa"/>
          </w:tcPr>
          <w:p w14:paraId="3AA2FE9F" w14:textId="77777777" w:rsidR="007C5C79" w:rsidRDefault="007C5C79">
            <w:pPr>
              <w:rPr>
                <w:rFonts w:ascii="宋体" w:eastAsia="宋体" w:hAnsi="宋体" w:cs="宋体"/>
                <w:b/>
                <w:sz w:val="24"/>
              </w:rPr>
            </w:pPr>
          </w:p>
        </w:tc>
        <w:tc>
          <w:tcPr>
            <w:tcW w:w="3639" w:type="dxa"/>
          </w:tcPr>
          <w:p w14:paraId="1A0EFFD1" w14:textId="77777777" w:rsidR="007C5C79" w:rsidRDefault="007C5C79">
            <w:pPr>
              <w:ind w:firstLineChars="400" w:firstLine="960"/>
              <w:rPr>
                <w:rFonts w:ascii="宋体" w:eastAsia="宋体" w:hAnsi="宋体" w:cs="宋体"/>
                <w:sz w:val="24"/>
              </w:rPr>
            </w:pPr>
            <w:bookmarkStart w:id="2" w:name="yfdw"/>
            <w:bookmarkEnd w:id="2"/>
          </w:p>
        </w:tc>
        <w:tc>
          <w:tcPr>
            <w:tcW w:w="1559" w:type="dxa"/>
          </w:tcPr>
          <w:p w14:paraId="4C78B789" w14:textId="77777777" w:rsidR="007C5C79" w:rsidRDefault="00000000">
            <w:pPr>
              <w:rPr>
                <w:rFonts w:ascii="宋体" w:eastAsia="宋体" w:hAnsi="宋体" w:cs="宋体"/>
                <w:b/>
                <w:sz w:val="24"/>
              </w:rPr>
            </w:pPr>
            <w:r>
              <w:rPr>
                <w:rFonts w:ascii="宋体" w:eastAsia="宋体" w:hAnsi="宋体" w:cs="宋体" w:hint="eastAsia"/>
                <w:sz w:val="24"/>
              </w:rPr>
              <w:t>签订地点：</w:t>
            </w:r>
          </w:p>
        </w:tc>
        <w:tc>
          <w:tcPr>
            <w:tcW w:w="2410" w:type="dxa"/>
            <w:shd w:val="clear" w:color="auto" w:fill="auto"/>
          </w:tcPr>
          <w:p w14:paraId="4E25EEF7" w14:textId="77777777" w:rsidR="007C5C79" w:rsidRDefault="00000000">
            <w:pPr>
              <w:rPr>
                <w:rFonts w:ascii="宋体" w:eastAsia="宋体" w:hAnsi="宋体" w:cs="宋体"/>
                <w:b/>
                <w:sz w:val="24"/>
              </w:rPr>
            </w:pPr>
            <w:r>
              <w:rPr>
                <w:rFonts w:ascii="宋体" w:eastAsia="宋体" w:hAnsi="宋体" w:cs="宋体" w:hint="eastAsia"/>
                <w:sz w:val="24"/>
              </w:rPr>
              <w:t>珠海科技学院</w:t>
            </w:r>
          </w:p>
        </w:tc>
      </w:tr>
    </w:tbl>
    <w:p w14:paraId="53354692" w14:textId="77777777" w:rsidR="007C5C79" w:rsidRDefault="007C5C79">
      <w:pPr>
        <w:spacing w:line="360" w:lineRule="auto"/>
        <w:rPr>
          <w:rFonts w:ascii="宋体" w:eastAsia="宋体" w:hAnsi="宋体" w:cs="宋体"/>
          <w:sz w:val="24"/>
        </w:rPr>
      </w:pPr>
    </w:p>
    <w:p w14:paraId="3DE12C53" w14:textId="77777777" w:rsidR="007C5C79"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根据《中华人民共和国民法典》等有关法律,甲乙双方本着平等互利,诚实守信的原则,经友好协商,达成</w:t>
      </w:r>
      <w:r>
        <w:rPr>
          <w:rFonts w:ascii="宋体" w:eastAsia="宋体" w:hAnsi="宋体" w:cs="宋体" w:hint="eastAsia"/>
          <w:color w:val="000000" w:themeColor="text1"/>
          <w:sz w:val="24"/>
        </w:rPr>
        <w:t>一致,</w:t>
      </w:r>
      <w:r>
        <w:rPr>
          <w:rFonts w:ascii="宋体" w:eastAsia="宋体" w:hAnsi="宋体" w:cs="宋体" w:hint="eastAsia"/>
          <w:sz w:val="24"/>
        </w:rPr>
        <w:t>签订本合同。</w:t>
      </w:r>
    </w:p>
    <w:p w14:paraId="026E4B77" w14:textId="77777777" w:rsidR="007C5C79" w:rsidRDefault="00000000">
      <w:pPr>
        <w:pStyle w:val="1"/>
        <w:numPr>
          <w:ilvl w:val="0"/>
          <w:numId w:val="1"/>
        </w:numPr>
        <w:spacing w:line="360" w:lineRule="auto"/>
        <w:ind w:firstLineChars="0"/>
        <w:rPr>
          <w:rFonts w:ascii="宋体" w:eastAsia="宋体" w:hAnsi="宋体" w:cs="宋体"/>
          <w:sz w:val="24"/>
        </w:rPr>
      </w:pPr>
      <w:r>
        <w:rPr>
          <w:rFonts w:ascii="宋体" w:eastAsia="宋体" w:hAnsi="宋体" w:cs="宋体" w:hint="eastAsia"/>
          <w:b/>
          <w:sz w:val="24"/>
        </w:rPr>
        <w:t>合同产品</w:t>
      </w:r>
      <w:r>
        <w:rPr>
          <w:rFonts w:ascii="宋体" w:eastAsia="宋体" w:hAnsi="宋体" w:cs="宋体" w:hint="eastAsia"/>
          <w:sz w:val="24"/>
        </w:rPr>
        <w:t xml:space="preserve">                           单位：元</w:t>
      </w:r>
    </w:p>
    <w:tbl>
      <w:tblPr>
        <w:tblStyle w:val="ad"/>
        <w:tblW w:w="9356"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A0" w:firstRow="1" w:lastRow="0" w:firstColumn="1" w:lastColumn="0" w:noHBand="0" w:noVBand="1"/>
      </w:tblPr>
      <w:tblGrid>
        <w:gridCol w:w="710"/>
        <w:gridCol w:w="1559"/>
        <w:gridCol w:w="1559"/>
        <w:gridCol w:w="1700"/>
        <w:gridCol w:w="710"/>
        <w:gridCol w:w="709"/>
        <w:gridCol w:w="1134"/>
        <w:gridCol w:w="1275"/>
      </w:tblGrid>
      <w:tr w:rsidR="007C5C79" w14:paraId="4017B03A" w14:textId="77777777">
        <w:tc>
          <w:tcPr>
            <w:tcW w:w="710" w:type="dxa"/>
            <w:shd w:val="clear" w:color="auto" w:fill="FFFFFF" w:themeFill="background1"/>
            <w:vAlign w:val="center"/>
          </w:tcPr>
          <w:p w14:paraId="5C51C981" w14:textId="77777777" w:rsidR="007C5C79" w:rsidRDefault="00000000">
            <w:pPr>
              <w:spacing w:line="360" w:lineRule="auto"/>
              <w:jc w:val="center"/>
              <w:rPr>
                <w:rFonts w:ascii="宋体" w:eastAsia="宋体" w:hAnsi="宋体" w:cs="宋体"/>
                <w:szCs w:val="21"/>
              </w:rPr>
            </w:pPr>
            <w:permStart w:id="1354964495" w:edGrp="everyone"/>
            <w:r>
              <w:rPr>
                <w:rFonts w:ascii="宋体" w:eastAsia="宋体" w:hAnsi="宋体" w:cs="宋体" w:hint="eastAsia"/>
                <w:szCs w:val="21"/>
              </w:rPr>
              <w:t>序号</w:t>
            </w:r>
          </w:p>
        </w:tc>
        <w:tc>
          <w:tcPr>
            <w:tcW w:w="1559" w:type="dxa"/>
            <w:shd w:val="clear" w:color="auto" w:fill="FFFFFF" w:themeFill="background1"/>
            <w:vAlign w:val="center"/>
          </w:tcPr>
          <w:p w14:paraId="48AC3953" w14:textId="77777777" w:rsidR="007C5C79" w:rsidRDefault="00000000">
            <w:pPr>
              <w:spacing w:line="360" w:lineRule="auto"/>
              <w:jc w:val="center"/>
              <w:rPr>
                <w:rFonts w:ascii="宋体" w:eastAsia="宋体" w:hAnsi="宋体" w:cs="宋体"/>
                <w:szCs w:val="21"/>
              </w:rPr>
            </w:pPr>
            <w:r>
              <w:rPr>
                <w:rFonts w:ascii="宋体" w:eastAsia="宋体" w:hAnsi="宋体" w:cs="宋体" w:hint="eastAsia"/>
                <w:szCs w:val="21"/>
              </w:rPr>
              <w:t>名称</w:t>
            </w:r>
          </w:p>
        </w:tc>
        <w:tc>
          <w:tcPr>
            <w:tcW w:w="1559" w:type="dxa"/>
            <w:shd w:val="clear" w:color="auto" w:fill="FFFFFF" w:themeFill="background1"/>
            <w:vAlign w:val="center"/>
          </w:tcPr>
          <w:p w14:paraId="121FFF5E" w14:textId="77777777" w:rsidR="007C5C79" w:rsidRDefault="00000000">
            <w:pPr>
              <w:spacing w:line="360" w:lineRule="auto"/>
              <w:jc w:val="center"/>
              <w:rPr>
                <w:rFonts w:ascii="宋体" w:eastAsia="宋体" w:hAnsi="宋体" w:cs="宋体"/>
                <w:szCs w:val="21"/>
              </w:rPr>
            </w:pPr>
            <w:r>
              <w:rPr>
                <w:rFonts w:ascii="宋体" w:eastAsia="宋体" w:hAnsi="宋体" w:cs="宋体" w:hint="eastAsia"/>
                <w:szCs w:val="21"/>
              </w:rPr>
              <w:t>规格型号</w:t>
            </w:r>
          </w:p>
        </w:tc>
        <w:tc>
          <w:tcPr>
            <w:tcW w:w="1700" w:type="dxa"/>
            <w:shd w:val="clear" w:color="auto" w:fill="FFFFFF" w:themeFill="background1"/>
            <w:vAlign w:val="center"/>
          </w:tcPr>
          <w:p w14:paraId="7094874C" w14:textId="77777777" w:rsidR="007C5C79" w:rsidRDefault="00000000">
            <w:pPr>
              <w:spacing w:line="360" w:lineRule="auto"/>
              <w:jc w:val="center"/>
              <w:rPr>
                <w:rFonts w:ascii="宋体" w:eastAsia="宋体" w:hAnsi="宋体" w:cs="宋体"/>
                <w:szCs w:val="21"/>
              </w:rPr>
            </w:pPr>
            <w:r>
              <w:rPr>
                <w:rFonts w:ascii="宋体" w:eastAsia="宋体" w:hAnsi="宋体" w:cs="宋体" w:hint="eastAsia"/>
                <w:szCs w:val="21"/>
              </w:rPr>
              <w:t>生产商</w:t>
            </w:r>
          </w:p>
        </w:tc>
        <w:tc>
          <w:tcPr>
            <w:tcW w:w="710" w:type="dxa"/>
            <w:shd w:val="clear" w:color="auto" w:fill="FFFFFF" w:themeFill="background1"/>
            <w:vAlign w:val="center"/>
          </w:tcPr>
          <w:p w14:paraId="0D1759C3" w14:textId="77777777" w:rsidR="007C5C79" w:rsidRDefault="00000000">
            <w:pPr>
              <w:spacing w:line="360" w:lineRule="auto"/>
              <w:jc w:val="center"/>
              <w:rPr>
                <w:rFonts w:ascii="宋体" w:eastAsia="宋体" w:hAnsi="宋体" w:cs="宋体"/>
                <w:szCs w:val="21"/>
              </w:rPr>
            </w:pPr>
            <w:r>
              <w:rPr>
                <w:rFonts w:ascii="宋体" w:eastAsia="宋体" w:hAnsi="宋体" w:cs="宋体" w:hint="eastAsia"/>
                <w:szCs w:val="21"/>
              </w:rPr>
              <w:t>单位</w:t>
            </w:r>
          </w:p>
        </w:tc>
        <w:tc>
          <w:tcPr>
            <w:tcW w:w="709" w:type="dxa"/>
            <w:shd w:val="clear" w:color="auto" w:fill="FFFFFF" w:themeFill="background1"/>
            <w:vAlign w:val="center"/>
          </w:tcPr>
          <w:p w14:paraId="53DB37B9" w14:textId="77777777" w:rsidR="007C5C79" w:rsidRDefault="00000000">
            <w:pPr>
              <w:spacing w:line="360" w:lineRule="auto"/>
              <w:jc w:val="center"/>
              <w:rPr>
                <w:rFonts w:ascii="宋体" w:eastAsia="宋体" w:hAnsi="宋体" w:cs="宋体"/>
                <w:sz w:val="24"/>
              </w:rPr>
            </w:pPr>
            <w:r>
              <w:rPr>
                <w:rFonts w:ascii="宋体" w:eastAsia="宋体" w:hAnsi="宋体" w:cs="宋体" w:hint="eastAsia"/>
                <w:sz w:val="24"/>
              </w:rPr>
              <w:t>数量</w:t>
            </w:r>
          </w:p>
        </w:tc>
        <w:tc>
          <w:tcPr>
            <w:tcW w:w="1134" w:type="dxa"/>
            <w:shd w:val="clear" w:color="auto" w:fill="FFFFFF" w:themeFill="background1"/>
            <w:vAlign w:val="center"/>
          </w:tcPr>
          <w:p w14:paraId="1BF5A2A7" w14:textId="77777777" w:rsidR="007C5C79" w:rsidRDefault="00000000">
            <w:pPr>
              <w:spacing w:line="360" w:lineRule="auto"/>
              <w:jc w:val="center"/>
              <w:rPr>
                <w:rFonts w:ascii="宋体" w:eastAsia="宋体" w:hAnsi="宋体" w:cs="宋体"/>
                <w:sz w:val="24"/>
              </w:rPr>
            </w:pPr>
            <w:r>
              <w:rPr>
                <w:rFonts w:ascii="宋体" w:eastAsia="宋体" w:hAnsi="宋体" w:cs="宋体" w:hint="eastAsia"/>
                <w:sz w:val="24"/>
              </w:rPr>
              <w:t>单价</w:t>
            </w:r>
          </w:p>
        </w:tc>
        <w:tc>
          <w:tcPr>
            <w:tcW w:w="1275" w:type="dxa"/>
            <w:shd w:val="clear" w:color="auto" w:fill="FFFFFF" w:themeFill="background1"/>
            <w:vAlign w:val="center"/>
          </w:tcPr>
          <w:p w14:paraId="396DB078" w14:textId="77777777" w:rsidR="007C5C79" w:rsidRDefault="00000000">
            <w:pPr>
              <w:spacing w:line="360" w:lineRule="auto"/>
              <w:jc w:val="center"/>
              <w:rPr>
                <w:rFonts w:ascii="宋体" w:eastAsia="宋体" w:hAnsi="宋体" w:cs="宋体"/>
                <w:sz w:val="24"/>
              </w:rPr>
            </w:pPr>
            <w:r>
              <w:rPr>
                <w:rFonts w:ascii="宋体" w:eastAsia="宋体" w:hAnsi="宋体" w:cs="宋体" w:hint="eastAsia"/>
                <w:sz w:val="24"/>
              </w:rPr>
              <w:t>总价</w:t>
            </w:r>
          </w:p>
        </w:tc>
      </w:tr>
      <w:tr w:rsidR="007C5C79" w14:paraId="2A905394" w14:textId="77777777">
        <w:trPr>
          <w:trHeight w:val="594"/>
        </w:trPr>
        <w:tc>
          <w:tcPr>
            <w:tcW w:w="710" w:type="dxa"/>
            <w:shd w:val="clear" w:color="auto" w:fill="FFFFFF" w:themeFill="background1"/>
            <w:vAlign w:val="center"/>
          </w:tcPr>
          <w:p w14:paraId="67D08998" w14:textId="77777777" w:rsidR="007C5C79" w:rsidRDefault="007C5C79">
            <w:pPr>
              <w:spacing w:line="360" w:lineRule="auto"/>
              <w:jc w:val="center"/>
              <w:rPr>
                <w:rFonts w:ascii="宋体" w:eastAsia="宋体" w:hAnsi="宋体" w:cs="宋体"/>
                <w:szCs w:val="21"/>
              </w:rPr>
            </w:pPr>
          </w:p>
        </w:tc>
        <w:tc>
          <w:tcPr>
            <w:tcW w:w="1559" w:type="dxa"/>
            <w:shd w:val="clear" w:color="auto" w:fill="FFFFFF" w:themeFill="background1"/>
          </w:tcPr>
          <w:p w14:paraId="463B74F8" w14:textId="77777777" w:rsidR="007C5C79" w:rsidRDefault="007C5C79">
            <w:pPr>
              <w:spacing w:line="360" w:lineRule="auto"/>
              <w:rPr>
                <w:rFonts w:ascii="宋体" w:eastAsia="宋体" w:hAnsi="宋体" w:cs="宋体"/>
                <w:szCs w:val="21"/>
              </w:rPr>
            </w:pPr>
          </w:p>
        </w:tc>
        <w:tc>
          <w:tcPr>
            <w:tcW w:w="1559" w:type="dxa"/>
            <w:shd w:val="clear" w:color="auto" w:fill="FFFFFF" w:themeFill="background1"/>
          </w:tcPr>
          <w:p w14:paraId="72032562" w14:textId="77777777" w:rsidR="007C5C79" w:rsidRDefault="007C5C79">
            <w:pPr>
              <w:spacing w:line="360" w:lineRule="auto"/>
              <w:rPr>
                <w:rFonts w:ascii="宋体" w:eastAsia="宋体" w:hAnsi="宋体" w:cs="宋体"/>
                <w:szCs w:val="21"/>
              </w:rPr>
            </w:pPr>
          </w:p>
        </w:tc>
        <w:tc>
          <w:tcPr>
            <w:tcW w:w="1700" w:type="dxa"/>
            <w:shd w:val="clear" w:color="auto" w:fill="FFFFFF" w:themeFill="background1"/>
          </w:tcPr>
          <w:p w14:paraId="7DBE11E4" w14:textId="77777777" w:rsidR="007C5C79" w:rsidRDefault="007C5C79">
            <w:pPr>
              <w:spacing w:line="360" w:lineRule="auto"/>
              <w:rPr>
                <w:rFonts w:ascii="宋体" w:eastAsia="宋体" w:hAnsi="宋体" w:cs="宋体"/>
                <w:szCs w:val="21"/>
              </w:rPr>
            </w:pPr>
          </w:p>
        </w:tc>
        <w:tc>
          <w:tcPr>
            <w:tcW w:w="710" w:type="dxa"/>
            <w:shd w:val="clear" w:color="auto" w:fill="FFFFFF" w:themeFill="background1"/>
            <w:vAlign w:val="center"/>
          </w:tcPr>
          <w:p w14:paraId="7FC14A3D" w14:textId="77777777" w:rsidR="007C5C79" w:rsidRDefault="007C5C79">
            <w:pPr>
              <w:spacing w:line="360" w:lineRule="auto"/>
              <w:jc w:val="center"/>
              <w:rPr>
                <w:rFonts w:ascii="宋体" w:eastAsia="宋体" w:hAnsi="宋体" w:cs="宋体"/>
                <w:szCs w:val="21"/>
              </w:rPr>
            </w:pPr>
          </w:p>
        </w:tc>
        <w:tc>
          <w:tcPr>
            <w:tcW w:w="709" w:type="dxa"/>
            <w:shd w:val="clear" w:color="auto" w:fill="FFFFFF" w:themeFill="background1"/>
            <w:vAlign w:val="center"/>
          </w:tcPr>
          <w:p w14:paraId="354A1473" w14:textId="77777777" w:rsidR="007C5C79" w:rsidRDefault="007C5C79">
            <w:pPr>
              <w:spacing w:line="360" w:lineRule="auto"/>
              <w:jc w:val="center"/>
              <w:rPr>
                <w:rFonts w:ascii="宋体" w:eastAsia="宋体" w:hAnsi="宋体" w:cs="宋体"/>
                <w:sz w:val="24"/>
              </w:rPr>
            </w:pPr>
          </w:p>
        </w:tc>
        <w:tc>
          <w:tcPr>
            <w:tcW w:w="1134" w:type="dxa"/>
            <w:shd w:val="clear" w:color="auto" w:fill="FFFFFF" w:themeFill="background1"/>
            <w:vAlign w:val="center"/>
          </w:tcPr>
          <w:p w14:paraId="75FF5737" w14:textId="77777777" w:rsidR="007C5C79" w:rsidRDefault="007C5C79">
            <w:pPr>
              <w:spacing w:line="360" w:lineRule="auto"/>
              <w:jc w:val="right"/>
              <w:rPr>
                <w:rFonts w:ascii="宋体" w:eastAsia="宋体" w:hAnsi="宋体" w:cs="宋体"/>
                <w:sz w:val="24"/>
              </w:rPr>
            </w:pPr>
          </w:p>
        </w:tc>
        <w:tc>
          <w:tcPr>
            <w:tcW w:w="1275" w:type="dxa"/>
            <w:shd w:val="clear" w:color="auto" w:fill="FFFFFF" w:themeFill="background1"/>
            <w:vAlign w:val="center"/>
          </w:tcPr>
          <w:p w14:paraId="5FC1D835" w14:textId="77777777" w:rsidR="007C5C79" w:rsidRDefault="007C5C79">
            <w:pPr>
              <w:spacing w:line="360" w:lineRule="auto"/>
              <w:jc w:val="right"/>
              <w:rPr>
                <w:rFonts w:ascii="宋体" w:eastAsia="宋体" w:hAnsi="宋体" w:cs="宋体"/>
                <w:sz w:val="24"/>
              </w:rPr>
            </w:pPr>
          </w:p>
        </w:tc>
      </w:tr>
      <w:tr w:rsidR="007C5C79" w14:paraId="7665D023" w14:textId="77777777">
        <w:tc>
          <w:tcPr>
            <w:tcW w:w="710" w:type="dxa"/>
            <w:shd w:val="clear" w:color="auto" w:fill="FFFFFF" w:themeFill="background1"/>
            <w:vAlign w:val="center"/>
          </w:tcPr>
          <w:p w14:paraId="7DE324EF" w14:textId="77777777" w:rsidR="007C5C79" w:rsidRDefault="007C5C79">
            <w:pPr>
              <w:spacing w:line="360" w:lineRule="auto"/>
              <w:jc w:val="center"/>
              <w:rPr>
                <w:rFonts w:ascii="宋体" w:eastAsia="宋体" w:hAnsi="宋体" w:cs="宋体"/>
                <w:szCs w:val="21"/>
              </w:rPr>
            </w:pPr>
          </w:p>
        </w:tc>
        <w:tc>
          <w:tcPr>
            <w:tcW w:w="1559" w:type="dxa"/>
            <w:shd w:val="clear" w:color="auto" w:fill="FFFFFF" w:themeFill="background1"/>
          </w:tcPr>
          <w:p w14:paraId="0E0CF2AB" w14:textId="77777777" w:rsidR="007C5C79" w:rsidRDefault="007C5C79">
            <w:pPr>
              <w:spacing w:line="360" w:lineRule="auto"/>
              <w:rPr>
                <w:rFonts w:ascii="宋体" w:eastAsia="宋体" w:hAnsi="宋体" w:cs="宋体"/>
                <w:szCs w:val="21"/>
              </w:rPr>
            </w:pPr>
          </w:p>
        </w:tc>
        <w:tc>
          <w:tcPr>
            <w:tcW w:w="1559" w:type="dxa"/>
            <w:shd w:val="clear" w:color="auto" w:fill="FFFFFF" w:themeFill="background1"/>
          </w:tcPr>
          <w:p w14:paraId="21C637C1" w14:textId="77777777" w:rsidR="007C5C79" w:rsidRDefault="007C5C79">
            <w:pPr>
              <w:spacing w:line="360" w:lineRule="auto"/>
              <w:rPr>
                <w:rFonts w:ascii="宋体" w:eastAsia="宋体" w:hAnsi="宋体" w:cs="宋体"/>
                <w:szCs w:val="21"/>
              </w:rPr>
            </w:pPr>
          </w:p>
        </w:tc>
        <w:tc>
          <w:tcPr>
            <w:tcW w:w="1700" w:type="dxa"/>
            <w:shd w:val="clear" w:color="auto" w:fill="FFFFFF" w:themeFill="background1"/>
          </w:tcPr>
          <w:p w14:paraId="4C55B257" w14:textId="77777777" w:rsidR="007C5C79" w:rsidRDefault="007C5C79">
            <w:pPr>
              <w:spacing w:line="360" w:lineRule="auto"/>
              <w:rPr>
                <w:rFonts w:ascii="宋体" w:eastAsia="宋体" w:hAnsi="宋体" w:cs="宋体"/>
                <w:szCs w:val="21"/>
              </w:rPr>
            </w:pPr>
          </w:p>
        </w:tc>
        <w:tc>
          <w:tcPr>
            <w:tcW w:w="710" w:type="dxa"/>
            <w:shd w:val="clear" w:color="auto" w:fill="FFFFFF" w:themeFill="background1"/>
            <w:vAlign w:val="center"/>
          </w:tcPr>
          <w:p w14:paraId="0EA79B89" w14:textId="77777777" w:rsidR="007C5C79" w:rsidRDefault="007C5C79">
            <w:pPr>
              <w:spacing w:line="360" w:lineRule="auto"/>
              <w:jc w:val="center"/>
              <w:rPr>
                <w:rFonts w:ascii="宋体" w:eastAsia="宋体" w:hAnsi="宋体" w:cs="宋体"/>
                <w:szCs w:val="21"/>
              </w:rPr>
            </w:pPr>
          </w:p>
        </w:tc>
        <w:tc>
          <w:tcPr>
            <w:tcW w:w="709" w:type="dxa"/>
            <w:shd w:val="clear" w:color="auto" w:fill="FFFFFF" w:themeFill="background1"/>
            <w:vAlign w:val="center"/>
          </w:tcPr>
          <w:p w14:paraId="4F0687C6" w14:textId="77777777" w:rsidR="007C5C79" w:rsidRDefault="007C5C79">
            <w:pPr>
              <w:spacing w:line="360" w:lineRule="auto"/>
              <w:jc w:val="center"/>
              <w:rPr>
                <w:rFonts w:ascii="宋体" w:eastAsia="宋体" w:hAnsi="宋体" w:cs="宋体"/>
                <w:sz w:val="24"/>
              </w:rPr>
            </w:pPr>
          </w:p>
        </w:tc>
        <w:tc>
          <w:tcPr>
            <w:tcW w:w="1134" w:type="dxa"/>
            <w:shd w:val="clear" w:color="auto" w:fill="FFFFFF" w:themeFill="background1"/>
            <w:vAlign w:val="center"/>
          </w:tcPr>
          <w:p w14:paraId="489388D3" w14:textId="77777777" w:rsidR="007C5C79" w:rsidRDefault="007C5C79">
            <w:pPr>
              <w:spacing w:line="360" w:lineRule="auto"/>
              <w:jc w:val="right"/>
              <w:rPr>
                <w:rFonts w:ascii="宋体" w:eastAsia="宋体" w:hAnsi="宋体" w:cs="宋体"/>
                <w:sz w:val="24"/>
              </w:rPr>
            </w:pPr>
          </w:p>
        </w:tc>
        <w:tc>
          <w:tcPr>
            <w:tcW w:w="1275" w:type="dxa"/>
            <w:shd w:val="clear" w:color="auto" w:fill="FFFFFF" w:themeFill="background1"/>
            <w:vAlign w:val="center"/>
          </w:tcPr>
          <w:p w14:paraId="5EF4F4F2" w14:textId="77777777" w:rsidR="007C5C79" w:rsidRDefault="007C5C79">
            <w:pPr>
              <w:spacing w:line="360" w:lineRule="auto"/>
              <w:jc w:val="right"/>
              <w:rPr>
                <w:rFonts w:ascii="宋体" w:eastAsia="宋体" w:hAnsi="宋体" w:cs="宋体"/>
                <w:sz w:val="24"/>
              </w:rPr>
            </w:pPr>
          </w:p>
        </w:tc>
      </w:tr>
      <w:tr w:rsidR="007C5C79" w14:paraId="5CDDB30A" w14:textId="77777777">
        <w:tc>
          <w:tcPr>
            <w:tcW w:w="6238" w:type="dxa"/>
            <w:gridSpan w:val="5"/>
            <w:shd w:val="clear" w:color="auto" w:fill="FFFFFF" w:themeFill="background1"/>
            <w:vAlign w:val="center"/>
          </w:tcPr>
          <w:p w14:paraId="3AEEC1F5" w14:textId="77777777" w:rsidR="007C5C79" w:rsidRDefault="00000000">
            <w:pPr>
              <w:spacing w:line="360" w:lineRule="auto"/>
              <w:rPr>
                <w:rFonts w:ascii="宋体" w:eastAsia="宋体" w:hAnsi="宋体" w:cs="宋体"/>
                <w:szCs w:val="21"/>
              </w:rPr>
            </w:pPr>
            <w:r>
              <w:rPr>
                <w:rFonts w:ascii="宋体" w:eastAsia="宋体" w:hAnsi="宋体" w:cs="宋体" w:hint="eastAsia"/>
                <w:szCs w:val="21"/>
              </w:rPr>
              <w:t>总计人民币金额（大写）：（含税）</w:t>
            </w:r>
          </w:p>
        </w:tc>
        <w:tc>
          <w:tcPr>
            <w:tcW w:w="3118" w:type="dxa"/>
            <w:gridSpan w:val="3"/>
            <w:shd w:val="clear" w:color="auto" w:fill="FFFFFF" w:themeFill="background1"/>
            <w:vAlign w:val="center"/>
          </w:tcPr>
          <w:p w14:paraId="74939590" w14:textId="77777777" w:rsidR="007C5C79" w:rsidRDefault="00000000">
            <w:pPr>
              <w:spacing w:line="360" w:lineRule="auto"/>
              <w:rPr>
                <w:rFonts w:ascii="宋体" w:eastAsia="宋体" w:hAnsi="宋体" w:cs="宋体"/>
                <w:sz w:val="24"/>
              </w:rPr>
            </w:pPr>
            <w:r>
              <w:rPr>
                <w:rFonts w:ascii="宋体" w:eastAsia="宋体" w:hAnsi="宋体" w:cs="宋体" w:hint="eastAsia"/>
                <w:sz w:val="24"/>
              </w:rPr>
              <w:t>￥</w:t>
            </w:r>
          </w:p>
        </w:tc>
      </w:tr>
    </w:tbl>
    <w:p w14:paraId="402A7F0B" w14:textId="77777777" w:rsidR="007C5C79" w:rsidRDefault="00000000">
      <w:pPr>
        <w:spacing w:line="400" w:lineRule="exact"/>
        <w:jc w:val="left"/>
        <w:rPr>
          <w:rFonts w:ascii="宋体" w:eastAsia="宋体" w:hAnsi="宋体" w:cs="宋体"/>
          <w:sz w:val="24"/>
        </w:rPr>
      </w:pPr>
      <w:r>
        <w:rPr>
          <w:rFonts w:ascii="宋体" w:eastAsia="宋体" w:hAnsi="宋体" w:cs="宋体" w:hint="eastAsia"/>
          <w:sz w:val="24"/>
        </w:rPr>
        <w:t>注：配置清单、技术参数详见附件（</w:t>
      </w:r>
      <w:r>
        <w:rPr>
          <w:rFonts w:ascii="宋体" w:eastAsia="宋体" w:hAnsi="宋体" w:cs="宋体" w:hint="eastAsia"/>
          <w:color w:val="FF0000"/>
          <w:sz w:val="24"/>
        </w:rPr>
        <w:t>如无附件本行删除</w:t>
      </w:r>
      <w:r>
        <w:rPr>
          <w:rFonts w:ascii="宋体" w:eastAsia="宋体" w:hAnsi="宋体" w:cs="宋体" w:hint="eastAsia"/>
          <w:sz w:val="24"/>
        </w:rPr>
        <w:t>）。</w:t>
      </w:r>
    </w:p>
    <w:permEnd w:id="1354964495"/>
    <w:p w14:paraId="39589EDD" w14:textId="77777777" w:rsidR="007C5C79" w:rsidRDefault="00000000">
      <w:pPr>
        <w:spacing w:line="400" w:lineRule="exact"/>
        <w:jc w:val="left"/>
        <w:rPr>
          <w:rFonts w:ascii="宋体" w:eastAsia="宋体" w:hAnsi="宋体" w:cs="宋体"/>
          <w:b/>
          <w:sz w:val="24"/>
        </w:rPr>
      </w:pPr>
      <w:r>
        <w:rPr>
          <w:rFonts w:ascii="宋体" w:eastAsia="宋体" w:hAnsi="宋体" w:cs="宋体" w:hint="eastAsia"/>
          <w:b/>
          <w:sz w:val="24"/>
        </w:rPr>
        <w:t>二</w:t>
      </w:r>
      <w:r>
        <w:rPr>
          <w:rFonts w:ascii="宋体" w:eastAsia="宋体" w:hAnsi="宋体" w:cs="宋体" w:hint="eastAsia"/>
          <w:b/>
          <w:color w:val="000000" w:themeColor="text1"/>
          <w:sz w:val="24"/>
        </w:rPr>
        <w:t>、</w:t>
      </w:r>
      <w:r>
        <w:rPr>
          <w:rFonts w:ascii="宋体" w:eastAsia="宋体" w:hAnsi="宋体" w:cs="宋体" w:hint="eastAsia"/>
          <w:b/>
          <w:sz w:val="24"/>
        </w:rPr>
        <w:t>知识产权</w:t>
      </w:r>
    </w:p>
    <w:p w14:paraId="17D36445" w14:textId="77777777" w:rsidR="007C5C79" w:rsidRDefault="00000000">
      <w:pPr>
        <w:pStyle w:val="1"/>
        <w:spacing w:line="400" w:lineRule="exact"/>
        <w:ind w:firstLineChars="209" w:firstLine="502"/>
        <w:jc w:val="left"/>
        <w:rPr>
          <w:rFonts w:ascii="宋体" w:eastAsia="宋体" w:hAnsi="宋体" w:cs="宋体"/>
          <w:sz w:val="24"/>
        </w:rPr>
      </w:pPr>
      <w:r>
        <w:rPr>
          <w:rFonts w:ascii="宋体" w:eastAsia="宋体" w:hAnsi="宋体" w:cs="宋体" w:hint="eastAsia"/>
          <w:sz w:val="24"/>
        </w:rPr>
        <w:t>乙方应保证甲方在接受、使用本合同产品和服务或其任何一部分时不受第三方提出侵犯其专利权、版权和商标权等知识产权的起诉。一旦出现侵权，由乙方负全部责任。</w:t>
      </w:r>
    </w:p>
    <w:p w14:paraId="23BA78B2" w14:textId="77777777" w:rsidR="007C5C79" w:rsidRDefault="00000000">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三、交货时间、地点及交货方式</w:t>
      </w:r>
    </w:p>
    <w:p w14:paraId="43B4FF09" w14:textId="77777777" w:rsidR="007C5C79" w:rsidRDefault="00000000">
      <w:pPr>
        <w:pStyle w:val="1"/>
        <w:spacing w:line="540" w:lineRule="exact"/>
        <w:ind w:firstLine="480"/>
        <w:jc w:val="left"/>
        <w:rPr>
          <w:rFonts w:ascii="宋体" w:eastAsia="宋体" w:hAnsi="宋体" w:cs="宋体"/>
          <w:sz w:val="24"/>
        </w:rPr>
      </w:pPr>
      <w:r>
        <w:rPr>
          <w:rFonts w:ascii="宋体" w:eastAsia="宋体" w:hAnsi="宋体" w:cs="宋体" w:hint="eastAsia"/>
          <w:color w:val="000000" w:themeColor="text1"/>
          <w:sz w:val="24"/>
        </w:rPr>
        <w:t>乙方在</w:t>
      </w:r>
      <w:permStart w:id="804290472" w:edGrp="everyone"/>
      <w:r>
        <w:rPr>
          <w:rFonts w:ascii="宋体" w:eastAsia="宋体" w:hAnsi="宋体" w:cs="宋体" w:hint="eastAsia"/>
          <w:color w:val="000000" w:themeColor="text1"/>
          <w:sz w:val="24"/>
          <w:shd w:val="pct10" w:color="auto" w:fill="FFFFFF"/>
        </w:rPr>
        <w:t>____</w:t>
      </w:r>
      <w:permEnd w:id="804290472"/>
      <w:r>
        <w:rPr>
          <w:rFonts w:ascii="宋体" w:eastAsia="宋体" w:hAnsi="宋体" w:cs="宋体" w:hint="eastAsia"/>
          <w:color w:val="000000" w:themeColor="text1"/>
          <w:sz w:val="24"/>
        </w:rPr>
        <w:t>年</w:t>
      </w:r>
      <w:permStart w:id="2053781760" w:edGrp="everyone"/>
      <w:r>
        <w:rPr>
          <w:rFonts w:ascii="宋体" w:eastAsia="宋体" w:hAnsi="宋体" w:cs="宋体" w:hint="eastAsia"/>
          <w:color w:val="000000" w:themeColor="text1"/>
          <w:sz w:val="24"/>
          <w:shd w:val="pct10" w:color="auto" w:fill="FFFFFF"/>
        </w:rPr>
        <w:t>__</w:t>
      </w:r>
      <w:permEnd w:id="2053781760"/>
      <w:r>
        <w:rPr>
          <w:rFonts w:ascii="宋体" w:eastAsia="宋体" w:hAnsi="宋体" w:cs="宋体" w:hint="eastAsia"/>
          <w:color w:val="000000" w:themeColor="text1"/>
          <w:sz w:val="24"/>
        </w:rPr>
        <w:t>月</w:t>
      </w:r>
      <w:permStart w:id="408033358" w:edGrp="everyone"/>
      <w:r>
        <w:rPr>
          <w:rFonts w:ascii="宋体" w:eastAsia="宋体" w:hAnsi="宋体" w:cs="宋体" w:hint="eastAsia"/>
          <w:color w:val="000000" w:themeColor="text1"/>
          <w:sz w:val="24"/>
          <w:shd w:val="pct10" w:color="auto" w:fill="FFFFFF"/>
        </w:rPr>
        <w:t>__</w:t>
      </w:r>
      <w:permEnd w:id="408033358"/>
      <w:r>
        <w:rPr>
          <w:rFonts w:ascii="宋体" w:eastAsia="宋体" w:hAnsi="宋体" w:cs="宋体" w:hint="eastAsia"/>
          <w:color w:val="000000" w:themeColor="text1"/>
          <w:sz w:val="24"/>
        </w:rPr>
        <w:t>日前将</w:t>
      </w:r>
      <w:r>
        <w:rPr>
          <w:rFonts w:ascii="宋体" w:eastAsia="宋体" w:hAnsi="宋体" w:cs="宋体" w:hint="eastAsia"/>
          <w:sz w:val="24"/>
        </w:rPr>
        <w:t>产品送达甲方指定地点：珠海科技学院</w:t>
      </w:r>
      <w:permStart w:id="1647846634" w:edGrp="everyone"/>
      <w:r>
        <w:rPr>
          <w:rFonts w:ascii="宋体" w:eastAsia="宋体" w:hAnsi="宋体" w:cs="宋体" w:hint="eastAsia"/>
          <w:color w:val="000000" w:themeColor="text1"/>
          <w:sz w:val="24"/>
          <w:shd w:val="pct10" w:color="auto" w:fill="FFFFFF"/>
        </w:rPr>
        <w:t>____________</w:t>
      </w:r>
      <w:permEnd w:id="1647846634"/>
      <w:r>
        <w:rPr>
          <w:rFonts w:ascii="宋体" w:eastAsia="宋体" w:hAnsi="宋体" w:cs="宋体" w:hint="eastAsia"/>
          <w:color w:val="000000" w:themeColor="text1"/>
          <w:sz w:val="24"/>
        </w:rPr>
        <w:t>（具体地点）</w:t>
      </w:r>
      <w:r>
        <w:rPr>
          <w:rFonts w:ascii="宋体" w:eastAsia="宋体" w:hAnsi="宋体" w:cs="宋体" w:hint="eastAsia"/>
          <w:sz w:val="24"/>
        </w:rPr>
        <w:t>，进行安装、调试及操作人员培训，并交付使用。</w:t>
      </w:r>
    </w:p>
    <w:p w14:paraId="11A8C2DB" w14:textId="77777777" w:rsidR="007C5C79" w:rsidRDefault="00000000">
      <w:pPr>
        <w:spacing w:line="540" w:lineRule="exact"/>
        <w:jc w:val="left"/>
        <w:rPr>
          <w:rFonts w:ascii="宋体" w:eastAsia="宋体" w:hAnsi="宋体" w:cs="宋体"/>
          <w:b/>
          <w:sz w:val="24"/>
        </w:rPr>
      </w:pPr>
      <w:r>
        <w:rPr>
          <w:rFonts w:ascii="宋体" w:eastAsia="宋体" w:hAnsi="宋体" w:cs="宋体" w:hint="eastAsia"/>
          <w:b/>
          <w:sz w:val="24"/>
        </w:rPr>
        <w:t>四、包装及运费</w:t>
      </w:r>
    </w:p>
    <w:p w14:paraId="12480315" w14:textId="77777777" w:rsidR="007C5C79" w:rsidRDefault="00000000">
      <w:pPr>
        <w:pStyle w:val="1"/>
        <w:spacing w:line="540" w:lineRule="exact"/>
        <w:ind w:firstLine="480"/>
        <w:jc w:val="left"/>
        <w:rPr>
          <w:rFonts w:ascii="宋体" w:eastAsia="宋体" w:hAnsi="宋体" w:cs="宋体"/>
          <w:sz w:val="24"/>
        </w:rPr>
      </w:pPr>
      <w:r>
        <w:rPr>
          <w:rFonts w:ascii="宋体" w:eastAsia="宋体" w:hAnsi="宋体" w:cs="宋体" w:hint="eastAsia"/>
          <w:sz w:val="24"/>
        </w:rPr>
        <w:t>使用说明书、技术资料、随配附件和工具等应与产品一并包装交付，包装、运输、安装、调试及培训等费用全部由乙方承担，</w:t>
      </w:r>
      <w:r>
        <w:rPr>
          <w:rFonts w:ascii="宋体" w:eastAsia="宋体" w:hAnsi="宋体" w:cs="宋体" w:hint="eastAsia"/>
          <w:color w:val="000000" w:themeColor="text1"/>
          <w:sz w:val="24"/>
        </w:rPr>
        <w:t>在途毁损灭失的风险由乙方承担。</w:t>
      </w:r>
    </w:p>
    <w:p w14:paraId="6FAB06F5" w14:textId="77777777" w:rsidR="007C5C79" w:rsidRDefault="00000000">
      <w:pPr>
        <w:spacing w:line="540" w:lineRule="exact"/>
        <w:jc w:val="left"/>
        <w:rPr>
          <w:rFonts w:ascii="宋体" w:eastAsia="宋体" w:hAnsi="宋体" w:cs="宋体"/>
          <w:b/>
          <w:sz w:val="24"/>
        </w:rPr>
      </w:pPr>
      <w:r>
        <w:rPr>
          <w:rFonts w:ascii="宋体" w:eastAsia="宋体" w:hAnsi="宋体" w:cs="宋体" w:hint="eastAsia"/>
          <w:b/>
          <w:sz w:val="24"/>
        </w:rPr>
        <w:t>五、质保期</w:t>
      </w:r>
    </w:p>
    <w:p w14:paraId="0F36C60A" w14:textId="77777777" w:rsidR="007C5C79" w:rsidRDefault="00000000">
      <w:pPr>
        <w:pStyle w:val="1"/>
        <w:spacing w:line="540" w:lineRule="exact"/>
        <w:ind w:left="480" w:firstLineChars="0" w:firstLine="0"/>
        <w:jc w:val="left"/>
        <w:rPr>
          <w:rFonts w:ascii="宋体" w:eastAsia="宋体" w:hAnsi="宋体" w:cs="宋体"/>
          <w:color w:val="000000" w:themeColor="text1"/>
          <w:sz w:val="24"/>
        </w:rPr>
      </w:pPr>
      <w:r>
        <w:rPr>
          <w:rFonts w:ascii="宋体" w:eastAsia="宋体" w:hAnsi="宋体" w:cs="宋体" w:hint="eastAsia"/>
          <w:color w:val="000000" w:themeColor="text1"/>
          <w:sz w:val="24"/>
        </w:rPr>
        <w:t>自甲方验收合格之日起，质保</w:t>
      </w:r>
      <w:permStart w:id="1040206840" w:edGrp="everyone"/>
      <w:r>
        <w:rPr>
          <w:rFonts w:ascii="宋体" w:eastAsia="宋体" w:hAnsi="宋体" w:cs="宋体" w:hint="eastAsia"/>
          <w:color w:val="000000" w:themeColor="text1"/>
          <w:sz w:val="24"/>
          <w:shd w:val="pct10" w:color="auto" w:fill="FFFFFF"/>
        </w:rPr>
        <w:t>____</w:t>
      </w:r>
      <w:permEnd w:id="1040206840"/>
      <w:r>
        <w:rPr>
          <w:rFonts w:ascii="宋体" w:eastAsia="宋体" w:hAnsi="宋体" w:cs="宋体" w:hint="eastAsia"/>
          <w:color w:val="000000" w:themeColor="text1"/>
          <w:sz w:val="24"/>
        </w:rPr>
        <w:t>年。</w:t>
      </w:r>
    </w:p>
    <w:p w14:paraId="435829CD" w14:textId="77777777" w:rsidR="007C5C79" w:rsidRDefault="00000000">
      <w:pPr>
        <w:spacing w:line="540" w:lineRule="exact"/>
        <w:jc w:val="left"/>
        <w:rPr>
          <w:rFonts w:ascii="宋体" w:eastAsia="宋体" w:hAnsi="宋体" w:cs="宋体"/>
          <w:b/>
          <w:color w:val="000000" w:themeColor="text1"/>
          <w:sz w:val="24"/>
        </w:rPr>
      </w:pPr>
      <w:r>
        <w:rPr>
          <w:rFonts w:ascii="宋体" w:eastAsia="宋体" w:hAnsi="宋体" w:cs="宋体" w:hint="eastAsia"/>
          <w:b/>
          <w:sz w:val="24"/>
        </w:rPr>
        <w:t>六、</w:t>
      </w:r>
      <w:r>
        <w:rPr>
          <w:rFonts w:ascii="宋体" w:eastAsia="宋体" w:hAnsi="宋体" w:cs="宋体" w:hint="eastAsia"/>
          <w:b/>
          <w:color w:val="000000" w:themeColor="text1"/>
          <w:sz w:val="24"/>
        </w:rPr>
        <w:t>验收方式</w:t>
      </w:r>
    </w:p>
    <w:p w14:paraId="284871D8" w14:textId="77777777" w:rsidR="007C5C79" w:rsidRDefault="00000000">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产品安装调试完成后,20个工作日内，以招标文件及合同为标准进行验收。</w:t>
      </w:r>
    </w:p>
    <w:p w14:paraId="7E44332C" w14:textId="77777777" w:rsidR="007C5C79" w:rsidRDefault="00000000">
      <w:pPr>
        <w:spacing w:line="540" w:lineRule="exact"/>
        <w:jc w:val="left"/>
        <w:rPr>
          <w:rFonts w:ascii="宋体" w:eastAsia="宋体" w:hAnsi="宋体" w:cs="宋体"/>
          <w:b/>
          <w:sz w:val="24"/>
        </w:rPr>
      </w:pPr>
      <w:r>
        <w:rPr>
          <w:rFonts w:ascii="宋体" w:eastAsia="宋体" w:hAnsi="宋体" w:cs="宋体" w:hint="eastAsia"/>
          <w:b/>
          <w:sz w:val="24"/>
        </w:rPr>
        <w:t>七</w:t>
      </w:r>
      <w:r>
        <w:rPr>
          <w:rFonts w:ascii="宋体" w:eastAsia="宋体" w:hAnsi="宋体" w:cs="宋体" w:hint="eastAsia"/>
          <w:b/>
          <w:color w:val="000000" w:themeColor="text1"/>
          <w:sz w:val="24"/>
        </w:rPr>
        <w:t>、</w:t>
      </w:r>
      <w:r>
        <w:rPr>
          <w:rFonts w:ascii="宋体" w:eastAsia="宋体" w:hAnsi="宋体" w:cs="宋体" w:hint="eastAsia"/>
          <w:b/>
          <w:sz w:val="24"/>
        </w:rPr>
        <w:t>付款方式</w:t>
      </w:r>
    </w:p>
    <w:p w14:paraId="196C18AC" w14:textId="77777777" w:rsidR="007C5C79" w:rsidRDefault="00000000">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sz w:val="24"/>
        </w:rPr>
        <w:t>设备到货并安装、调试完成,经甲方验收合格后，乙方出具正规全额发票给甲方，</w:t>
      </w:r>
      <w:r>
        <w:rPr>
          <w:rFonts w:ascii="宋体" w:eastAsia="宋体" w:hAnsi="宋体" w:cs="宋体" w:hint="eastAsia"/>
          <w:sz w:val="24"/>
        </w:rPr>
        <w:lastRenderedPageBreak/>
        <w:t>甲方</w:t>
      </w:r>
      <w:r>
        <w:rPr>
          <w:rFonts w:ascii="宋体" w:eastAsia="宋体" w:hAnsi="宋体" w:cs="宋体" w:hint="eastAsia"/>
          <w:color w:val="000000" w:themeColor="text1"/>
          <w:sz w:val="24"/>
        </w:rPr>
        <w:t xml:space="preserve">支付合同总金额的95%，即 </w:t>
      </w:r>
      <w:permStart w:id="1856982544" w:edGrp="everyone"/>
      <w:r>
        <w:rPr>
          <w:rFonts w:ascii="宋体" w:eastAsia="宋体" w:hAnsi="宋体" w:cs="宋体" w:hint="eastAsia"/>
          <w:color w:val="000000" w:themeColor="text1"/>
          <w:sz w:val="24"/>
          <w:shd w:val="pct10" w:color="auto" w:fill="FFFFFF"/>
        </w:rPr>
        <w:t>________</w:t>
      </w:r>
      <w:permEnd w:id="1856982544"/>
      <w:r>
        <w:rPr>
          <w:rFonts w:ascii="宋体" w:eastAsia="宋体" w:hAnsi="宋体" w:cs="宋体" w:hint="eastAsia"/>
          <w:color w:val="000000" w:themeColor="text1"/>
          <w:sz w:val="24"/>
        </w:rPr>
        <w:t xml:space="preserve">元。剩余合同总金额的5%，即 </w:t>
      </w:r>
      <w:permStart w:id="1904835434" w:edGrp="everyone"/>
      <w:r>
        <w:rPr>
          <w:rFonts w:ascii="宋体" w:eastAsia="宋体" w:hAnsi="宋体" w:cs="宋体" w:hint="eastAsia"/>
          <w:color w:val="000000" w:themeColor="text1"/>
          <w:sz w:val="24"/>
          <w:shd w:val="pct10" w:color="auto" w:fill="FFFFFF"/>
        </w:rPr>
        <w:t>________</w:t>
      </w:r>
      <w:permEnd w:id="1904835434"/>
      <w:r>
        <w:rPr>
          <w:rFonts w:ascii="宋体" w:eastAsia="宋体" w:hAnsi="宋体" w:cs="宋体" w:hint="eastAsia"/>
          <w:color w:val="000000" w:themeColor="text1"/>
          <w:sz w:val="24"/>
        </w:rPr>
        <w:t>元，作为质量保证金，自甲方验收合格之日起使用满一年，无任何质量问题，乙方提出书面申请，甲方向乙方无息支付。</w:t>
      </w:r>
    </w:p>
    <w:p w14:paraId="62FB315C" w14:textId="77777777" w:rsidR="007C5C79" w:rsidRDefault="00000000">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八、质量保证及售后服务</w:t>
      </w:r>
    </w:p>
    <w:p w14:paraId="59A17D13" w14:textId="77777777" w:rsidR="007C5C79"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1. 乙方所提供产品，必须符合国家有关规定和环保标准。</w:t>
      </w:r>
    </w:p>
    <w:p w14:paraId="234815E6" w14:textId="77777777" w:rsidR="007C5C79"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2. 乙方应按照招标文件规定的产品性能、技术要求、质量标准向甲方提供未经使用的全新产品。</w:t>
      </w:r>
    </w:p>
    <w:p w14:paraId="1F7CE3C9" w14:textId="77777777" w:rsidR="007C5C79"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 乙方提供的产品在质保期内因产品本身的质量问题发生故障，乙方应负责免费维修或更换。</w:t>
      </w:r>
    </w:p>
    <w:p w14:paraId="153B5796" w14:textId="77777777" w:rsidR="007C5C79" w:rsidRDefault="00000000">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4. 质保期内该产品若出现质量问题，乙方提供免费上门服务，要求在接到通知后_</w:t>
      </w:r>
      <w:r>
        <w:rPr>
          <w:rFonts w:ascii="宋体" w:eastAsia="宋体" w:hAnsi="宋体" w:cs="宋体" w:hint="eastAsia"/>
          <w:color w:val="000000" w:themeColor="text1"/>
          <w:sz w:val="24"/>
          <w:u w:val="single"/>
        </w:rPr>
        <w:t>_2_</w:t>
      </w:r>
      <w:r>
        <w:rPr>
          <w:rFonts w:ascii="宋体" w:eastAsia="宋体" w:hAnsi="宋体" w:cs="宋体" w:hint="eastAsia"/>
          <w:color w:val="000000" w:themeColor="text1"/>
          <w:sz w:val="24"/>
        </w:rPr>
        <w:t>_小时内响应，_</w:t>
      </w:r>
      <w:r>
        <w:rPr>
          <w:rFonts w:ascii="宋体" w:eastAsia="宋体" w:hAnsi="宋体" w:cs="宋体" w:hint="eastAsia"/>
          <w:color w:val="000000" w:themeColor="text1"/>
          <w:sz w:val="24"/>
          <w:u w:val="single"/>
        </w:rPr>
        <w:t>_24_</w:t>
      </w:r>
      <w:r>
        <w:rPr>
          <w:rFonts w:ascii="宋体" w:eastAsia="宋体" w:hAnsi="宋体" w:cs="宋体" w:hint="eastAsia"/>
          <w:color w:val="000000" w:themeColor="text1"/>
          <w:sz w:val="24"/>
        </w:rPr>
        <w:t>_小时到现场。质保期满后，如需乙方到现场维修，</w:t>
      </w:r>
      <w:proofErr w:type="gramStart"/>
      <w:r>
        <w:rPr>
          <w:rFonts w:ascii="宋体" w:eastAsia="宋体" w:hAnsi="宋体" w:cs="宋体" w:hint="eastAsia"/>
          <w:color w:val="000000" w:themeColor="text1"/>
          <w:sz w:val="24"/>
        </w:rPr>
        <w:t>乙方仅</w:t>
      </w:r>
      <w:proofErr w:type="gramEnd"/>
      <w:r>
        <w:rPr>
          <w:rFonts w:ascii="宋体" w:eastAsia="宋体" w:hAnsi="宋体" w:cs="宋体" w:hint="eastAsia"/>
          <w:color w:val="000000" w:themeColor="text1"/>
          <w:sz w:val="24"/>
        </w:rPr>
        <w:t>收取成本费。</w:t>
      </w:r>
    </w:p>
    <w:p w14:paraId="209BC67F" w14:textId="77777777" w:rsidR="007C5C79" w:rsidRDefault="00000000">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九、违约责任：</w:t>
      </w:r>
    </w:p>
    <w:p w14:paraId="131AC809" w14:textId="77777777" w:rsidR="007C5C79" w:rsidRDefault="00000000">
      <w:pPr>
        <w:spacing w:line="540" w:lineRule="exact"/>
        <w:ind w:firstLineChars="200" w:firstLine="480"/>
        <w:jc w:val="left"/>
        <w:rPr>
          <w:rFonts w:ascii="宋体" w:eastAsia="宋体" w:hAnsi="宋体" w:cs="宋体"/>
          <w:sz w:val="24"/>
        </w:rPr>
      </w:pPr>
      <w:r>
        <w:rPr>
          <w:rFonts w:ascii="宋体" w:eastAsia="宋体" w:hAnsi="宋体" w:cs="宋体" w:hint="eastAsia"/>
          <w:sz w:val="24"/>
        </w:rPr>
        <w:t>1. 甲乙双方必须严格履行合同。乙方如不能按合同履约，甲方有权终止合同，由此造成的损失由乙方承担。</w:t>
      </w:r>
    </w:p>
    <w:p w14:paraId="0578C934" w14:textId="77777777" w:rsidR="007C5C79"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sz w:val="24"/>
        </w:rPr>
        <w:t>2. 乙方因故需要延迟交货的，应提前向甲方提交书面说明，并取得甲方同意，若未征得甲方同意，</w:t>
      </w:r>
      <w:r>
        <w:rPr>
          <w:rFonts w:ascii="宋体" w:eastAsia="宋体" w:hAnsi="宋体" w:cs="宋体" w:hint="eastAsia"/>
          <w:color w:val="000000" w:themeColor="text1"/>
          <w:sz w:val="24"/>
        </w:rPr>
        <w:t>每延迟一天，则应按照合同总金额的千分之一向甲方支付违约金。</w:t>
      </w:r>
    </w:p>
    <w:p w14:paraId="05CB91C2" w14:textId="77777777" w:rsidR="007C5C79"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 因不可抗力或国家法律、法规或其他相关文件变更造成违约的，违约方不承担责任。</w:t>
      </w:r>
    </w:p>
    <w:p w14:paraId="6DA365FD" w14:textId="77777777" w:rsidR="007C5C79" w:rsidRDefault="00000000">
      <w:pPr>
        <w:spacing w:line="540" w:lineRule="atLeast"/>
        <w:ind w:left="426" w:hangingChars="177" w:hanging="426"/>
        <w:jc w:val="left"/>
        <w:rPr>
          <w:rFonts w:ascii="宋体" w:eastAsia="宋体" w:hAnsi="宋体" w:cs="宋体"/>
          <w:b/>
          <w:color w:val="000000" w:themeColor="text1"/>
          <w:sz w:val="24"/>
        </w:rPr>
      </w:pPr>
      <w:r>
        <w:rPr>
          <w:rFonts w:ascii="宋体" w:eastAsia="宋体" w:hAnsi="宋体" w:cs="宋体" w:hint="eastAsia"/>
          <w:b/>
          <w:color w:val="000000" w:themeColor="text1"/>
          <w:sz w:val="24"/>
        </w:rPr>
        <w:t>十、其他事项及未尽事宜</w:t>
      </w:r>
    </w:p>
    <w:p w14:paraId="308C82B0" w14:textId="77777777" w:rsidR="007C5C79" w:rsidRDefault="00000000">
      <w:pPr>
        <w:spacing w:line="540" w:lineRule="atLeast"/>
        <w:ind w:left="1"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合同内容变更或补充，双方签署补充协议，补充协议与本合同具有相同法律效力；合同执行中发生争议，双方协商解决，协商不成，依法向合同履行地人民法院提起诉讼。</w:t>
      </w:r>
    </w:p>
    <w:p w14:paraId="197E6372" w14:textId="77777777" w:rsidR="007C5C79" w:rsidRDefault="00000000">
      <w:pPr>
        <w:spacing w:line="540" w:lineRule="atLeast"/>
        <w:jc w:val="left"/>
        <w:rPr>
          <w:rFonts w:ascii="宋体" w:eastAsia="宋体" w:hAnsi="宋体" w:cs="宋体"/>
          <w:b/>
          <w:color w:val="000000" w:themeColor="text1"/>
          <w:sz w:val="24"/>
        </w:rPr>
      </w:pPr>
      <w:r>
        <w:rPr>
          <w:rFonts w:ascii="宋体" w:eastAsia="宋体" w:hAnsi="宋体" w:cs="宋体" w:hint="eastAsia"/>
          <w:b/>
          <w:color w:val="000000" w:themeColor="text1"/>
          <w:sz w:val="24"/>
        </w:rPr>
        <w:t>十一、合同生效</w:t>
      </w:r>
    </w:p>
    <w:p w14:paraId="20B9C729" w14:textId="77777777" w:rsidR="007C5C79" w:rsidRDefault="00000000">
      <w:pPr>
        <w:pStyle w:val="1"/>
        <w:spacing w:line="540" w:lineRule="atLeast"/>
        <w:ind w:left="480" w:firstLineChars="0" w:firstLine="0"/>
        <w:jc w:val="left"/>
        <w:rPr>
          <w:rFonts w:ascii="宋体" w:eastAsia="宋体" w:hAnsi="宋体" w:cs="宋体"/>
          <w:color w:val="000000" w:themeColor="text1"/>
          <w:sz w:val="24"/>
        </w:rPr>
      </w:pPr>
      <w:r>
        <w:rPr>
          <w:rFonts w:ascii="宋体" w:eastAsia="宋体" w:hAnsi="宋体" w:cs="宋体" w:hint="eastAsia"/>
          <w:color w:val="000000" w:themeColor="text1"/>
          <w:sz w:val="24"/>
        </w:rPr>
        <w:t>本合同甲乙双方签字盖章后生效。合同一式六份，甲方五份，乙方一份。</w:t>
      </w:r>
    </w:p>
    <w:p w14:paraId="121A32F5" w14:textId="77777777" w:rsidR="007C5C79" w:rsidRDefault="007C5C79">
      <w:pPr>
        <w:spacing w:line="540" w:lineRule="atLeast"/>
        <w:ind w:left="480" w:hangingChars="200" w:hanging="480"/>
        <w:jc w:val="left"/>
        <w:rPr>
          <w:rFonts w:ascii="宋体" w:eastAsia="宋体" w:hAnsi="宋体" w:cs="宋体"/>
          <w:color w:val="000000" w:themeColor="text1"/>
          <w:sz w:val="24"/>
        </w:rPr>
      </w:pPr>
    </w:p>
    <w:tbl>
      <w:tblPr>
        <w:tblW w:w="9322" w:type="dxa"/>
        <w:tblLayout w:type="fixed"/>
        <w:tblLook w:val="04A0" w:firstRow="1" w:lastRow="0" w:firstColumn="1" w:lastColumn="0" w:noHBand="0" w:noVBand="1"/>
      </w:tblPr>
      <w:tblGrid>
        <w:gridCol w:w="4361"/>
        <w:gridCol w:w="4961"/>
      </w:tblGrid>
      <w:tr w:rsidR="007C5C79" w14:paraId="65A04EA1" w14:textId="77777777">
        <w:trPr>
          <w:trHeight w:val="763"/>
        </w:trPr>
        <w:tc>
          <w:tcPr>
            <w:tcW w:w="4361" w:type="dxa"/>
          </w:tcPr>
          <w:p w14:paraId="1221AA49" w14:textId="77777777" w:rsidR="007C5C79" w:rsidRDefault="00000000">
            <w:pPr>
              <w:spacing w:line="360" w:lineRule="auto"/>
              <w:rPr>
                <w:rFonts w:ascii="宋体" w:eastAsia="宋体" w:hAnsi="宋体" w:cs="宋体"/>
                <w:sz w:val="24"/>
              </w:rPr>
            </w:pPr>
            <w:r>
              <w:rPr>
                <w:rFonts w:ascii="宋体" w:eastAsia="宋体" w:hAnsi="宋体" w:cs="宋体" w:hint="eastAsia"/>
                <w:sz w:val="24"/>
              </w:rPr>
              <w:lastRenderedPageBreak/>
              <w:t>甲方：珠海科技学院（盖章）</w:t>
            </w:r>
          </w:p>
        </w:tc>
        <w:tc>
          <w:tcPr>
            <w:tcW w:w="4961" w:type="dxa"/>
          </w:tcPr>
          <w:p w14:paraId="308E7EB9" w14:textId="77777777" w:rsidR="007C5C79" w:rsidRDefault="00000000">
            <w:pPr>
              <w:spacing w:line="360" w:lineRule="auto"/>
              <w:rPr>
                <w:rFonts w:ascii="宋体" w:eastAsia="宋体" w:hAnsi="宋体" w:cs="宋体"/>
                <w:sz w:val="24"/>
              </w:rPr>
            </w:pPr>
            <w:r>
              <w:rPr>
                <w:rFonts w:ascii="宋体" w:eastAsia="宋体" w:hAnsi="宋体" w:cs="宋体" w:hint="eastAsia"/>
                <w:sz w:val="24"/>
              </w:rPr>
              <w:t>乙方：</w:t>
            </w:r>
            <w:bookmarkStart w:id="3" w:name="yfdw1"/>
            <w:bookmarkEnd w:id="3"/>
            <w:permStart w:id="1966756965" w:edGrp="everyone"/>
            <w:r>
              <w:rPr>
                <w:rFonts w:ascii="宋体" w:eastAsia="宋体" w:hAnsi="宋体" w:cs="宋体" w:hint="eastAsia"/>
                <w:sz w:val="24"/>
                <w:shd w:val="pct10" w:color="auto" w:fill="FFFFFF"/>
              </w:rPr>
              <w:t>***************</w:t>
            </w:r>
            <w:permEnd w:id="1966756965"/>
            <w:r>
              <w:rPr>
                <w:rFonts w:ascii="宋体" w:eastAsia="宋体" w:hAnsi="宋体" w:cs="宋体" w:hint="eastAsia"/>
                <w:sz w:val="24"/>
              </w:rPr>
              <w:t>（盖章）</w:t>
            </w:r>
          </w:p>
        </w:tc>
      </w:tr>
      <w:tr w:rsidR="007C5C79" w14:paraId="4254CCA6" w14:textId="77777777">
        <w:trPr>
          <w:trHeight w:val="552"/>
        </w:trPr>
        <w:tc>
          <w:tcPr>
            <w:tcW w:w="4361" w:type="dxa"/>
          </w:tcPr>
          <w:p w14:paraId="51F56502" w14:textId="77777777" w:rsidR="007C5C79" w:rsidRDefault="00000000">
            <w:pPr>
              <w:spacing w:line="360" w:lineRule="auto"/>
              <w:rPr>
                <w:rFonts w:ascii="宋体" w:eastAsia="宋体" w:hAnsi="宋体" w:cs="宋体"/>
                <w:b/>
                <w:sz w:val="24"/>
              </w:rPr>
            </w:pPr>
            <w:r>
              <w:rPr>
                <w:rFonts w:ascii="宋体" w:eastAsia="宋体" w:hAnsi="宋体" w:cs="宋体" w:hint="eastAsia"/>
                <w:sz w:val="24"/>
              </w:rPr>
              <w:t>签约代表签字：</w:t>
            </w:r>
          </w:p>
        </w:tc>
        <w:tc>
          <w:tcPr>
            <w:tcW w:w="4961" w:type="dxa"/>
          </w:tcPr>
          <w:p w14:paraId="4E30D47E" w14:textId="77777777" w:rsidR="007C5C79" w:rsidRDefault="00000000">
            <w:pPr>
              <w:spacing w:line="360" w:lineRule="auto"/>
              <w:rPr>
                <w:rFonts w:ascii="宋体" w:eastAsia="宋体" w:hAnsi="宋体" w:cs="宋体"/>
                <w:sz w:val="24"/>
              </w:rPr>
            </w:pPr>
            <w:r>
              <w:rPr>
                <w:rFonts w:ascii="宋体" w:eastAsia="宋体" w:hAnsi="宋体" w:cs="宋体" w:hint="eastAsia"/>
                <w:sz w:val="24"/>
              </w:rPr>
              <w:t>签约代表签字：</w:t>
            </w:r>
          </w:p>
        </w:tc>
      </w:tr>
      <w:tr w:rsidR="007C5C79" w14:paraId="5FCD24F2" w14:textId="77777777">
        <w:trPr>
          <w:trHeight w:val="552"/>
        </w:trPr>
        <w:tc>
          <w:tcPr>
            <w:tcW w:w="4361" w:type="dxa"/>
          </w:tcPr>
          <w:p w14:paraId="4A3BE534" w14:textId="77777777" w:rsidR="007C5C79" w:rsidRDefault="00000000">
            <w:pPr>
              <w:spacing w:line="360" w:lineRule="auto"/>
              <w:rPr>
                <w:rFonts w:ascii="宋体" w:eastAsia="宋体" w:hAnsi="宋体" w:cs="宋体"/>
                <w:sz w:val="24"/>
              </w:rPr>
            </w:pPr>
            <w:r>
              <w:rPr>
                <w:rFonts w:ascii="宋体" w:eastAsia="宋体" w:hAnsi="宋体" w:cs="宋体" w:hint="eastAsia"/>
                <w:sz w:val="24"/>
              </w:rPr>
              <w:t>地址：珠海市金湾区三灶镇草堂</w:t>
            </w:r>
          </w:p>
        </w:tc>
        <w:tc>
          <w:tcPr>
            <w:tcW w:w="4961" w:type="dxa"/>
          </w:tcPr>
          <w:p w14:paraId="76D4E11E" w14:textId="77777777" w:rsidR="007C5C79" w:rsidRDefault="00000000">
            <w:pPr>
              <w:spacing w:line="360" w:lineRule="auto"/>
              <w:rPr>
                <w:rFonts w:ascii="宋体" w:eastAsia="宋体" w:hAnsi="宋体" w:cs="宋体"/>
                <w:b/>
                <w:sz w:val="24"/>
              </w:rPr>
            </w:pPr>
            <w:r>
              <w:rPr>
                <w:rFonts w:ascii="宋体" w:eastAsia="宋体" w:hAnsi="宋体" w:cs="宋体" w:hint="eastAsia"/>
                <w:sz w:val="24"/>
              </w:rPr>
              <w:t>地址：</w:t>
            </w:r>
            <w:bookmarkStart w:id="4" w:name="yfyh"/>
            <w:bookmarkEnd w:id="4"/>
            <w:permStart w:id="648970005" w:edGrp="everyone"/>
            <w:r>
              <w:rPr>
                <w:rFonts w:ascii="宋体" w:eastAsia="宋体" w:hAnsi="宋体" w:cs="宋体" w:hint="eastAsia"/>
                <w:sz w:val="24"/>
                <w:shd w:val="pct10" w:color="auto" w:fill="FFFFFF"/>
              </w:rPr>
              <w:t>***************</w:t>
            </w:r>
            <w:permEnd w:id="648970005"/>
          </w:p>
        </w:tc>
      </w:tr>
      <w:tr w:rsidR="007C5C79" w14:paraId="2F01BD3C" w14:textId="77777777">
        <w:trPr>
          <w:trHeight w:val="552"/>
        </w:trPr>
        <w:tc>
          <w:tcPr>
            <w:tcW w:w="4361" w:type="dxa"/>
          </w:tcPr>
          <w:p w14:paraId="5C0F4B3A" w14:textId="77777777" w:rsidR="007C5C79" w:rsidRDefault="00000000">
            <w:pPr>
              <w:spacing w:line="360" w:lineRule="auto"/>
              <w:rPr>
                <w:rFonts w:ascii="宋体" w:eastAsia="宋体" w:hAnsi="宋体" w:cs="宋体"/>
                <w:sz w:val="24"/>
              </w:rPr>
            </w:pPr>
            <w:r>
              <w:rPr>
                <w:rFonts w:ascii="宋体" w:eastAsia="宋体" w:hAnsi="宋体" w:cs="宋体" w:hint="eastAsia"/>
                <w:sz w:val="24"/>
              </w:rPr>
              <w:t>电话：</w:t>
            </w:r>
          </w:p>
        </w:tc>
        <w:tc>
          <w:tcPr>
            <w:tcW w:w="4961" w:type="dxa"/>
          </w:tcPr>
          <w:p w14:paraId="51C5DED0" w14:textId="77777777" w:rsidR="007C5C79" w:rsidRDefault="00000000">
            <w:pPr>
              <w:spacing w:line="360" w:lineRule="auto"/>
              <w:rPr>
                <w:rFonts w:ascii="宋体" w:eastAsia="宋体" w:hAnsi="宋体" w:cs="宋体"/>
                <w:sz w:val="24"/>
              </w:rPr>
            </w:pPr>
            <w:bookmarkStart w:id="5" w:name="yfzh"/>
            <w:bookmarkEnd w:id="5"/>
            <w:r>
              <w:rPr>
                <w:rFonts w:ascii="宋体" w:eastAsia="宋体" w:hAnsi="宋体" w:cs="宋体" w:hint="eastAsia"/>
                <w:sz w:val="24"/>
              </w:rPr>
              <w:t>电话：</w:t>
            </w:r>
            <w:permStart w:id="2056001740" w:edGrp="everyone"/>
            <w:permEnd w:id="2056001740"/>
          </w:p>
        </w:tc>
      </w:tr>
      <w:tr w:rsidR="007C5C79" w14:paraId="6EEEF479" w14:textId="77777777">
        <w:trPr>
          <w:trHeight w:val="552"/>
        </w:trPr>
        <w:tc>
          <w:tcPr>
            <w:tcW w:w="4361" w:type="dxa"/>
          </w:tcPr>
          <w:p w14:paraId="70C5814F" w14:textId="77777777" w:rsidR="007C5C79" w:rsidRDefault="00000000">
            <w:pPr>
              <w:spacing w:line="360" w:lineRule="auto"/>
              <w:rPr>
                <w:rFonts w:ascii="宋体" w:eastAsia="宋体" w:hAnsi="宋体" w:cs="宋体"/>
                <w:sz w:val="24"/>
              </w:rPr>
            </w:pPr>
            <w:r>
              <w:rPr>
                <w:rFonts w:ascii="宋体" w:eastAsia="宋体" w:hAnsi="宋体" w:cs="宋体" w:hint="eastAsia"/>
                <w:sz w:val="24"/>
              </w:rPr>
              <w:t>邮编：519000</w:t>
            </w:r>
          </w:p>
          <w:p w14:paraId="63FE9DB9" w14:textId="77777777" w:rsidR="007C5C79" w:rsidRDefault="007C5C79">
            <w:pPr>
              <w:spacing w:line="360" w:lineRule="auto"/>
              <w:rPr>
                <w:rFonts w:ascii="宋体" w:eastAsia="宋体" w:hAnsi="宋体" w:cs="宋体"/>
                <w:sz w:val="24"/>
              </w:rPr>
            </w:pPr>
          </w:p>
          <w:p w14:paraId="39F59CF2" w14:textId="77777777" w:rsidR="007C5C79" w:rsidRDefault="007C5C79">
            <w:pPr>
              <w:spacing w:line="360" w:lineRule="auto"/>
              <w:rPr>
                <w:rFonts w:ascii="宋体" w:eastAsia="宋体" w:hAnsi="宋体" w:cs="宋体"/>
                <w:sz w:val="24"/>
              </w:rPr>
            </w:pPr>
          </w:p>
          <w:p w14:paraId="1E92C87B" w14:textId="77777777" w:rsidR="007C5C79" w:rsidRDefault="007C5C79">
            <w:pPr>
              <w:spacing w:line="360" w:lineRule="auto"/>
              <w:rPr>
                <w:rFonts w:ascii="宋体" w:eastAsia="宋体" w:hAnsi="宋体" w:cs="宋体"/>
                <w:sz w:val="24"/>
              </w:rPr>
            </w:pPr>
          </w:p>
          <w:p w14:paraId="0021E4FD" w14:textId="77777777" w:rsidR="007C5C79" w:rsidRDefault="007C5C79">
            <w:pPr>
              <w:spacing w:line="360" w:lineRule="auto"/>
              <w:rPr>
                <w:rFonts w:ascii="宋体" w:eastAsia="宋体" w:hAnsi="宋体" w:cs="宋体"/>
                <w:sz w:val="24"/>
              </w:rPr>
            </w:pPr>
          </w:p>
        </w:tc>
        <w:tc>
          <w:tcPr>
            <w:tcW w:w="4961" w:type="dxa"/>
          </w:tcPr>
          <w:p w14:paraId="2F5A6A45" w14:textId="77777777" w:rsidR="007C5C79" w:rsidRDefault="00000000">
            <w:pPr>
              <w:spacing w:line="360" w:lineRule="auto"/>
              <w:rPr>
                <w:rFonts w:ascii="宋体" w:eastAsia="宋体" w:hAnsi="宋体" w:cs="宋体"/>
                <w:sz w:val="24"/>
              </w:rPr>
            </w:pPr>
            <w:r>
              <w:rPr>
                <w:rFonts w:ascii="宋体" w:eastAsia="宋体" w:hAnsi="宋体" w:cs="宋体" w:hint="eastAsia"/>
                <w:sz w:val="24"/>
              </w:rPr>
              <w:t>邮编：</w:t>
            </w:r>
            <w:permStart w:id="42932235" w:edGrp="everyone"/>
            <w:permEnd w:id="42932235"/>
          </w:p>
          <w:p w14:paraId="3AABA0ED" w14:textId="77777777" w:rsidR="007C5C79" w:rsidRDefault="00000000">
            <w:pPr>
              <w:spacing w:line="360" w:lineRule="auto"/>
              <w:rPr>
                <w:rFonts w:ascii="宋体" w:eastAsia="宋体" w:hAnsi="宋体" w:cs="宋体"/>
                <w:sz w:val="24"/>
              </w:rPr>
            </w:pPr>
            <w:r>
              <w:rPr>
                <w:rFonts w:ascii="宋体" w:eastAsia="宋体" w:hAnsi="宋体" w:cs="宋体" w:hint="eastAsia"/>
                <w:sz w:val="24"/>
              </w:rPr>
              <w:t>开户行：</w:t>
            </w:r>
            <w:permStart w:id="372591481" w:edGrp="everyone"/>
            <w:permEnd w:id="372591481"/>
          </w:p>
          <w:p w14:paraId="65496D60" w14:textId="77777777" w:rsidR="007C5C79" w:rsidRDefault="00000000">
            <w:pPr>
              <w:spacing w:line="360" w:lineRule="auto"/>
              <w:rPr>
                <w:rFonts w:ascii="宋体" w:eastAsia="宋体" w:hAnsi="宋体" w:cs="宋体"/>
                <w:sz w:val="24"/>
              </w:rPr>
            </w:pPr>
            <w:r>
              <w:rPr>
                <w:rFonts w:ascii="宋体" w:eastAsia="宋体" w:hAnsi="宋体" w:cs="宋体" w:hint="eastAsia"/>
                <w:sz w:val="24"/>
              </w:rPr>
              <w:t>账号：</w:t>
            </w:r>
            <w:permStart w:id="440279626" w:edGrp="everyone"/>
            <w:permEnd w:id="440279626"/>
          </w:p>
          <w:p w14:paraId="4CF5EE71" w14:textId="77777777" w:rsidR="007C5C79" w:rsidRDefault="007C5C79">
            <w:pPr>
              <w:spacing w:line="360" w:lineRule="auto"/>
              <w:rPr>
                <w:rFonts w:ascii="宋体" w:eastAsia="宋体" w:hAnsi="宋体" w:cs="宋体"/>
                <w:sz w:val="24"/>
              </w:rPr>
            </w:pPr>
          </w:p>
          <w:p w14:paraId="11C9347A" w14:textId="77777777" w:rsidR="007C5C79" w:rsidRDefault="007C5C79">
            <w:pPr>
              <w:spacing w:line="360" w:lineRule="auto"/>
              <w:rPr>
                <w:rFonts w:ascii="宋体" w:eastAsia="宋体" w:hAnsi="宋体" w:cs="宋体"/>
                <w:sz w:val="24"/>
              </w:rPr>
            </w:pPr>
          </w:p>
        </w:tc>
      </w:tr>
    </w:tbl>
    <w:p w14:paraId="6025C316" w14:textId="77777777" w:rsidR="007C5C79" w:rsidRDefault="007C5C79">
      <w:pPr>
        <w:rPr>
          <w:rFonts w:ascii="宋体" w:eastAsia="宋体" w:hAnsi="宋体" w:cs="宋体"/>
          <w:sz w:val="24"/>
        </w:rPr>
      </w:pPr>
    </w:p>
    <w:p w14:paraId="23BA0A05" w14:textId="77777777" w:rsidR="007C5C79" w:rsidRDefault="007C5C79">
      <w:pPr>
        <w:rPr>
          <w:rFonts w:ascii="宋体" w:eastAsia="宋体" w:hAnsi="宋体" w:cs="宋体"/>
          <w:sz w:val="24"/>
        </w:rPr>
      </w:pPr>
    </w:p>
    <w:p w14:paraId="331F324A" w14:textId="77777777" w:rsidR="007C5C79" w:rsidRDefault="007C5C79">
      <w:pPr>
        <w:rPr>
          <w:rFonts w:ascii="宋体" w:eastAsia="宋体" w:hAnsi="宋体" w:cs="宋体"/>
          <w:sz w:val="24"/>
        </w:rPr>
      </w:pPr>
    </w:p>
    <w:p w14:paraId="4ED91DDE" w14:textId="77777777" w:rsidR="007C5C79" w:rsidRDefault="007C5C79">
      <w:pPr>
        <w:rPr>
          <w:rFonts w:ascii="宋体" w:eastAsia="宋体" w:hAnsi="宋体" w:cs="宋体"/>
          <w:sz w:val="24"/>
        </w:rPr>
      </w:pPr>
      <w:permStart w:id="1080520419" w:edGrp="everyone"/>
    </w:p>
    <w:p w14:paraId="7A5BB772" w14:textId="77777777" w:rsidR="007C5C79" w:rsidRDefault="00000000">
      <w:pPr>
        <w:rPr>
          <w:rFonts w:ascii="宋体" w:eastAsia="宋体" w:hAnsi="宋体" w:cs="宋体"/>
          <w:sz w:val="24"/>
        </w:rPr>
      </w:pPr>
      <w:r>
        <w:rPr>
          <w:rFonts w:ascii="宋体" w:eastAsia="宋体" w:hAnsi="宋体" w:cs="宋体" w:hint="eastAsia"/>
          <w:sz w:val="24"/>
        </w:rPr>
        <w:t>附件</w:t>
      </w:r>
    </w:p>
    <w:p w14:paraId="2B997C8A" w14:textId="77777777" w:rsidR="007C5C79" w:rsidRDefault="007C5C79">
      <w:pPr>
        <w:rPr>
          <w:rFonts w:ascii="宋体" w:eastAsia="宋体" w:hAnsi="宋体" w:cs="宋体"/>
          <w:sz w:val="24"/>
        </w:rPr>
      </w:pPr>
    </w:p>
    <w:p w14:paraId="3A4B71CE" w14:textId="77777777" w:rsidR="007C5C79" w:rsidRDefault="00000000">
      <w:pPr>
        <w:rPr>
          <w:rFonts w:ascii="宋体" w:eastAsia="宋体" w:hAnsi="宋体" w:cs="宋体"/>
          <w:sz w:val="24"/>
        </w:rPr>
      </w:pPr>
      <w:r>
        <w:rPr>
          <w:rFonts w:ascii="宋体" w:eastAsia="宋体" w:hAnsi="宋体" w:cs="宋体" w:hint="eastAsia"/>
          <w:sz w:val="24"/>
        </w:rPr>
        <w:t>配置清单及技术参数：</w:t>
      </w:r>
    </w:p>
    <w:tbl>
      <w:tblPr>
        <w:tblStyle w:val="ad"/>
        <w:tblW w:w="86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75"/>
        <w:gridCol w:w="1560"/>
        <w:gridCol w:w="4677"/>
        <w:gridCol w:w="1701"/>
      </w:tblGrid>
      <w:tr w:rsidR="007C5C79" w14:paraId="1A5C0B15" w14:textId="77777777">
        <w:tc>
          <w:tcPr>
            <w:tcW w:w="675" w:type="dxa"/>
            <w:vAlign w:val="center"/>
          </w:tcPr>
          <w:p w14:paraId="7B59C419" w14:textId="77777777" w:rsidR="007C5C79" w:rsidRDefault="00000000">
            <w:pPr>
              <w:jc w:val="center"/>
              <w:rPr>
                <w:rFonts w:ascii="宋体" w:eastAsia="宋体" w:hAnsi="宋体" w:cs="宋体"/>
                <w:sz w:val="24"/>
              </w:rPr>
            </w:pPr>
            <w:r>
              <w:rPr>
                <w:rFonts w:ascii="宋体" w:eastAsia="宋体" w:hAnsi="宋体" w:cs="宋体" w:hint="eastAsia"/>
                <w:sz w:val="24"/>
              </w:rPr>
              <w:t>序号</w:t>
            </w:r>
          </w:p>
        </w:tc>
        <w:tc>
          <w:tcPr>
            <w:tcW w:w="1560" w:type="dxa"/>
            <w:vAlign w:val="center"/>
          </w:tcPr>
          <w:p w14:paraId="3DC4F23C" w14:textId="77777777" w:rsidR="007C5C79" w:rsidRDefault="00000000">
            <w:pPr>
              <w:jc w:val="center"/>
              <w:rPr>
                <w:rFonts w:ascii="宋体" w:eastAsia="宋体" w:hAnsi="宋体" w:cs="宋体"/>
                <w:sz w:val="24"/>
              </w:rPr>
            </w:pPr>
            <w:r>
              <w:rPr>
                <w:rFonts w:ascii="宋体" w:eastAsia="宋体" w:hAnsi="宋体" w:cs="宋体" w:hint="eastAsia"/>
                <w:sz w:val="24"/>
              </w:rPr>
              <w:t>名称</w:t>
            </w:r>
          </w:p>
        </w:tc>
        <w:tc>
          <w:tcPr>
            <w:tcW w:w="4677" w:type="dxa"/>
            <w:vAlign w:val="center"/>
          </w:tcPr>
          <w:p w14:paraId="478DCB14" w14:textId="77777777" w:rsidR="007C5C79" w:rsidRDefault="00000000">
            <w:pPr>
              <w:jc w:val="center"/>
              <w:rPr>
                <w:rFonts w:ascii="宋体" w:eastAsia="宋体" w:hAnsi="宋体" w:cs="宋体"/>
                <w:sz w:val="24"/>
              </w:rPr>
            </w:pPr>
            <w:r>
              <w:rPr>
                <w:rFonts w:ascii="宋体" w:eastAsia="宋体" w:hAnsi="宋体" w:cs="宋体" w:hint="eastAsia"/>
                <w:sz w:val="24"/>
              </w:rPr>
              <w:t>技术参数</w:t>
            </w:r>
          </w:p>
        </w:tc>
        <w:tc>
          <w:tcPr>
            <w:tcW w:w="1701" w:type="dxa"/>
            <w:vAlign w:val="center"/>
          </w:tcPr>
          <w:p w14:paraId="25B48B98" w14:textId="77777777" w:rsidR="007C5C79" w:rsidRDefault="00000000">
            <w:pPr>
              <w:jc w:val="center"/>
              <w:rPr>
                <w:rFonts w:ascii="宋体" w:eastAsia="宋体" w:hAnsi="宋体" w:cs="宋体"/>
                <w:sz w:val="24"/>
              </w:rPr>
            </w:pPr>
            <w:r>
              <w:rPr>
                <w:rFonts w:ascii="宋体" w:eastAsia="宋体" w:hAnsi="宋体" w:cs="宋体" w:hint="eastAsia"/>
                <w:sz w:val="24"/>
              </w:rPr>
              <w:t>备注</w:t>
            </w:r>
          </w:p>
        </w:tc>
      </w:tr>
      <w:tr w:rsidR="007C5C79" w14:paraId="55897916" w14:textId="77777777">
        <w:tc>
          <w:tcPr>
            <w:tcW w:w="675" w:type="dxa"/>
            <w:vAlign w:val="center"/>
          </w:tcPr>
          <w:p w14:paraId="5821D555" w14:textId="77777777" w:rsidR="007C5C79" w:rsidRDefault="007C5C79">
            <w:pPr>
              <w:jc w:val="center"/>
              <w:rPr>
                <w:rFonts w:ascii="宋体" w:eastAsia="宋体" w:hAnsi="宋体" w:cs="宋体"/>
                <w:sz w:val="24"/>
              </w:rPr>
            </w:pPr>
          </w:p>
        </w:tc>
        <w:tc>
          <w:tcPr>
            <w:tcW w:w="1560" w:type="dxa"/>
            <w:vAlign w:val="center"/>
          </w:tcPr>
          <w:p w14:paraId="2501FA44" w14:textId="77777777" w:rsidR="007C5C79" w:rsidRDefault="007C5C79">
            <w:pPr>
              <w:jc w:val="center"/>
              <w:rPr>
                <w:rFonts w:ascii="宋体" w:eastAsia="宋体" w:hAnsi="宋体" w:cs="宋体"/>
                <w:sz w:val="24"/>
              </w:rPr>
            </w:pPr>
          </w:p>
        </w:tc>
        <w:tc>
          <w:tcPr>
            <w:tcW w:w="4677" w:type="dxa"/>
          </w:tcPr>
          <w:p w14:paraId="57EADB1E" w14:textId="77777777" w:rsidR="007C5C79" w:rsidRDefault="007C5C79">
            <w:pPr>
              <w:ind w:left="960" w:hangingChars="400" w:hanging="960"/>
              <w:rPr>
                <w:rFonts w:ascii="宋体" w:eastAsia="宋体" w:hAnsi="宋体" w:cs="宋体"/>
                <w:sz w:val="24"/>
              </w:rPr>
            </w:pPr>
          </w:p>
        </w:tc>
        <w:tc>
          <w:tcPr>
            <w:tcW w:w="1701" w:type="dxa"/>
          </w:tcPr>
          <w:p w14:paraId="67E4F49F" w14:textId="77777777" w:rsidR="007C5C79" w:rsidRDefault="007C5C79">
            <w:pPr>
              <w:rPr>
                <w:rFonts w:ascii="宋体" w:eastAsia="宋体" w:hAnsi="宋体" w:cs="宋体"/>
                <w:sz w:val="24"/>
              </w:rPr>
            </w:pPr>
          </w:p>
        </w:tc>
      </w:tr>
      <w:tr w:rsidR="007C5C79" w14:paraId="00995446" w14:textId="77777777">
        <w:tc>
          <w:tcPr>
            <w:tcW w:w="675" w:type="dxa"/>
            <w:vAlign w:val="center"/>
          </w:tcPr>
          <w:p w14:paraId="15F72E77" w14:textId="77777777" w:rsidR="007C5C79" w:rsidRDefault="007C5C79">
            <w:pPr>
              <w:jc w:val="center"/>
              <w:rPr>
                <w:rFonts w:ascii="宋体" w:eastAsia="宋体" w:hAnsi="宋体" w:cs="宋体"/>
                <w:sz w:val="24"/>
              </w:rPr>
            </w:pPr>
          </w:p>
        </w:tc>
        <w:tc>
          <w:tcPr>
            <w:tcW w:w="1560" w:type="dxa"/>
            <w:vAlign w:val="center"/>
          </w:tcPr>
          <w:p w14:paraId="46BE4D2B" w14:textId="77777777" w:rsidR="007C5C79" w:rsidRDefault="007C5C79">
            <w:pPr>
              <w:jc w:val="center"/>
              <w:rPr>
                <w:rFonts w:ascii="宋体" w:eastAsia="宋体" w:hAnsi="宋体" w:cs="宋体"/>
                <w:sz w:val="24"/>
              </w:rPr>
            </w:pPr>
          </w:p>
        </w:tc>
        <w:tc>
          <w:tcPr>
            <w:tcW w:w="4677" w:type="dxa"/>
          </w:tcPr>
          <w:p w14:paraId="0DA33E78" w14:textId="77777777" w:rsidR="007C5C79" w:rsidRDefault="007C5C79">
            <w:pPr>
              <w:ind w:left="960" w:hangingChars="400" w:hanging="960"/>
              <w:rPr>
                <w:rFonts w:ascii="宋体" w:eastAsia="宋体" w:hAnsi="宋体" w:cs="宋体"/>
                <w:sz w:val="24"/>
              </w:rPr>
            </w:pPr>
          </w:p>
        </w:tc>
        <w:tc>
          <w:tcPr>
            <w:tcW w:w="1701" w:type="dxa"/>
          </w:tcPr>
          <w:p w14:paraId="4AA03EE3" w14:textId="77777777" w:rsidR="007C5C79" w:rsidRDefault="007C5C79">
            <w:pPr>
              <w:rPr>
                <w:rFonts w:ascii="宋体" w:eastAsia="宋体" w:hAnsi="宋体" w:cs="宋体"/>
                <w:sz w:val="24"/>
              </w:rPr>
            </w:pPr>
          </w:p>
        </w:tc>
      </w:tr>
      <w:tr w:rsidR="007C5C79" w14:paraId="25C63985" w14:textId="77777777">
        <w:tc>
          <w:tcPr>
            <w:tcW w:w="675" w:type="dxa"/>
            <w:vAlign w:val="center"/>
          </w:tcPr>
          <w:p w14:paraId="1542B1B0" w14:textId="77777777" w:rsidR="007C5C79" w:rsidRDefault="007C5C79">
            <w:pPr>
              <w:jc w:val="center"/>
              <w:rPr>
                <w:rFonts w:ascii="宋体" w:eastAsia="宋体" w:hAnsi="宋体" w:cs="宋体"/>
                <w:sz w:val="24"/>
              </w:rPr>
            </w:pPr>
          </w:p>
        </w:tc>
        <w:tc>
          <w:tcPr>
            <w:tcW w:w="1560" w:type="dxa"/>
            <w:vAlign w:val="center"/>
          </w:tcPr>
          <w:p w14:paraId="3AA75F84" w14:textId="77777777" w:rsidR="007C5C79" w:rsidRDefault="007C5C79">
            <w:pPr>
              <w:jc w:val="center"/>
              <w:rPr>
                <w:rFonts w:ascii="宋体" w:eastAsia="宋体" w:hAnsi="宋体" w:cs="宋体"/>
                <w:sz w:val="24"/>
              </w:rPr>
            </w:pPr>
          </w:p>
        </w:tc>
        <w:tc>
          <w:tcPr>
            <w:tcW w:w="4677" w:type="dxa"/>
          </w:tcPr>
          <w:p w14:paraId="4208213C" w14:textId="77777777" w:rsidR="007C5C79" w:rsidRDefault="007C5C79">
            <w:pPr>
              <w:ind w:left="960" w:hangingChars="400" w:hanging="960"/>
              <w:rPr>
                <w:rFonts w:ascii="宋体" w:eastAsia="宋体" w:hAnsi="宋体" w:cs="宋体"/>
                <w:sz w:val="24"/>
              </w:rPr>
            </w:pPr>
          </w:p>
        </w:tc>
        <w:tc>
          <w:tcPr>
            <w:tcW w:w="1701" w:type="dxa"/>
          </w:tcPr>
          <w:p w14:paraId="4CEFC786" w14:textId="77777777" w:rsidR="007C5C79" w:rsidRDefault="007C5C79">
            <w:pPr>
              <w:rPr>
                <w:rFonts w:ascii="宋体" w:eastAsia="宋体" w:hAnsi="宋体" w:cs="宋体"/>
                <w:sz w:val="24"/>
              </w:rPr>
            </w:pPr>
          </w:p>
        </w:tc>
      </w:tr>
      <w:tr w:rsidR="007C5C79" w14:paraId="4582E122" w14:textId="77777777">
        <w:tc>
          <w:tcPr>
            <w:tcW w:w="675" w:type="dxa"/>
            <w:vAlign w:val="center"/>
          </w:tcPr>
          <w:p w14:paraId="409974FD" w14:textId="77777777" w:rsidR="007C5C79" w:rsidRDefault="007C5C79">
            <w:pPr>
              <w:jc w:val="center"/>
              <w:rPr>
                <w:rFonts w:ascii="宋体" w:eastAsia="宋体" w:hAnsi="宋体" w:cs="宋体"/>
                <w:sz w:val="24"/>
              </w:rPr>
            </w:pPr>
          </w:p>
        </w:tc>
        <w:tc>
          <w:tcPr>
            <w:tcW w:w="1560" w:type="dxa"/>
            <w:vAlign w:val="center"/>
          </w:tcPr>
          <w:p w14:paraId="5A29E74C" w14:textId="77777777" w:rsidR="007C5C79" w:rsidRDefault="007C5C79">
            <w:pPr>
              <w:jc w:val="center"/>
              <w:rPr>
                <w:rFonts w:ascii="宋体" w:eastAsia="宋体" w:hAnsi="宋体" w:cs="宋体"/>
                <w:sz w:val="24"/>
              </w:rPr>
            </w:pPr>
          </w:p>
        </w:tc>
        <w:tc>
          <w:tcPr>
            <w:tcW w:w="4677" w:type="dxa"/>
          </w:tcPr>
          <w:p w14:paraId="149B4333" w14:textId="77777777" w:rsidR="007C5C79" w:rsidRDefault="007C5C79">
            <w:pPr>
              <w:rPr>
                <w:rFonts w:ascii="宋体" w:eastAsia="宋体" w:hAnsi="宋体" w:cs="宋体"/>
                <w:sz w:val="24"/>
              </w:rPr>
            </w:pPr>
          </w:p>
        </w:tc>
        <w:tc>
          <w:tcPr>
            <w:tcW w:w="1701" w:type="dxa"/>
          </w:tcPr>
          <w:p w14:paraId="236DC748" w14:textId="77777777" w:rsidR="007C5C79" w:rsidRDefault="007C5C79">
            <w:pPr>
              <w:rPr>
                <w:rFonts w:ascii="宋体" w:eastAsia="宋体" w:hAnsi="宋体" w:cs="宋体"/>
                <w:sz w:val="24"/>
              </w:rPr>
            </w:pPr>
          </w:p>
        </w:tc>
      </w:tr>
    </w:tbl>
    <w:p w14:paraId="4903B63C" w14:textId="77777777" w:rsidR="007C5C79" w:rsidRDefault="007C5C79">
      <w:pPr>
        <w:rPr>
          <w:rFonts w:ascii="宋体" w:eastAsia="宋体" w:hAnsi="宋体" w:cs="宋体"/>
          <w:sz w:val="24"/>
        </w:rPr>
      </w:pPr>
    </w:p>
    <w:permEnd w:id="1080520419"/>
    <w:p w14:paraId="2E72F051" w14:textId="77777777" w:rsidR="007C5C79" w:rsidRDefault="007C5C79">
      <w:pPr>
        <w:rPr>
          <w:rFonts w:ascii="宋体" w:eastAsia="宋体" w:hAnsi="宋体" w:cs="宋体"/>
          <w:b/>
          <w:sz w:val="28"/>
          <w:szCs w:val="28"/>
        </w:rPr>
      </w:pPr>
    </w:p>
    <w:p w14:paraId="0A7A2913" w14:textId="77777777" w:rsidR="007C5C79" w:rsidRDefault="007C5C79">
      <w:pPr>
        <w:ind w:firstLine="420"/>
        <w:jc w:val="left"/>
        <w:rPr>
          <w:rFonts w:ascii="仿宋" w:eastAsia="仿宋" w:hAnsi="仿宋"/>
          <w:bCs/>
          <w:sz w:val="18"/>
          <w:szCs w:val="18"/>
        </w:rPr>
      </w:pPr>
    </w:p>
    <w:sectPr w:rsidR="007C5C79">
      <w:pgSz w:w="11906" w:h="16838"/>
      <w:pgMar w:top="1100" w:right="1349" w:bottom="1100" w:left="134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6850" w14:textId="77777777" w:rsidR="007B4A00" w:rsidRDefault="007B4A00" w:rsidP="006E377D">
      <w:r>
        <w:separator/>
      </w:r>
    </w:p>
  </w:endnote>
  <w:endnote w:type="continuationSeparator" w:id="0">
    <w:p w14:paraId="4934E415" w14:textId="77777777" w:rsidR="007B4A00" w:rsidRDefault="007B4A00" w:rsidP="006E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5E48" w14:textId="77777777" w:rsidR="007B4A00" w:rsidRDefault="007B4A00" w:rsidP="006E377D">
      <w:r>
        <w:separator/>
      </w:r>
    </w:p>
  </w:footnote>
  <w:footnote w:type="continuationSeparator" w:id="0">
    <w:p w14:paraId="18BF6149" w14:textId="77777777" w:rsidR="007B4A00" w:rsidRDefault="007B4A00" w:rsidP="006E3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9685E"/>
    <w:multiLevelType w:val="multilevel"/>
    <w:tmpl w:val="6949685E"/>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42071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FkMzU5NDAxOGEzMTk3MWU0Yzg0Y2IzMmI4Zjk0NjMifQ=="/>
  </w:docVars>
  <w:rsids>
    <w:rsidRoot w:val="00411E82"/>
    <w:rsid w:val="00046A27"/>
    <w:rsid w:val="00055B49"/>
    <w:rsid w:val="000F1D00"/>
    <w:rsid w:val="001223AB"/>
    <w:rsid w:val="001269E4"/>
    <w:rsid w:val="00227E64"/>
    <w:rsid w:val="002E1B2A"/>
    <w:rsid w:val="002E73BB"/>
    <w:rsid w:val="002F1342"/>
    <w:rsid w:val="0030320C"/>
    <w:rsid w:val="003147B2"/>
    <w:rsid w:val="0037299C"/>
    <w:rsid w:val="00385604"/>
    <w:rsid w:val="003A58AC"/>
    <w:rsid w:val="003D1967"/>
    <w:rsid w:val="00411E82"/>
    <w:rsid w:val="00426012"/>
    <w:rsid w:val="00434178"/>
    <w:rsid w:val="004708D8"/>
    <w:rsid w:val="005715D5"/>
    <w:rsid w:val="00580705"/>
    <w:rsid w:val="005856F2"/>
    <w:rsid w:val="00604A15"/>
    <w:rsid w:val="006841C0"/>
    <w:rsid w:val="006B55DD"/>
    <w:rsid w:val="006C188F"/>
    <w:rsid w:val="006E377D"/>
    <w:rsid w:val="006E44A5"/>
    <w:rsid w:val="00720983"/>
    <w:rsid w:val="007B4A00"/>
    <w:rsid w:val="007C5C79"/>
    <w:rsid w:val="00853247"/>
    <w:rsid w:val="00854499"/>
    <w:rsid w:val="008563F2"/>
    <w:rsid w:val="008B4848"/>
    <w:rsid w:val="008D1177"/>
    <w:rsid w:val="009547E5"/>
    <w:rsid w:val="00995E4B"/>
    <w:rsid w:val="009A310C"/>
    <w:rsid w:val="009C5397"/>
    <w:rsid w:val="00A07BC3"/>
    <w:rsid w:val="00A249CA"/>
    <w:rsid w:val="00A351C9"/>
    <w:rsid w:val="00A61430"/>
    <w:rsid w:val="00A7011E"/>
    <w:rsid w:val="00A824A3"/>
    <w:rsid w:val="00AB1FE2"/>
    <w:rsid w:val="00AB28A0"/>
    <w:rsid w:val="00AC012B"/>
    <w:rsid w:val="00B82AF9"/>
    <w:rsid w:val="00B874EB"/>
    <w:rsid w:val="00C74CB0"/>
    <w:rsid w:val="00DC3FA0"/>
    <w:rsid w:val="00E26BBE"/>
    <w:rsid w:val="00E369DD"/>
    <w:rsid w:val="00EB792C"/>
    <w:rsid w:val="00EF733B"/>
    <w:rsid w:val="00F02595"/>
    <w:rsid w:val="00F102FC"/>
    <w:rsid w:val="00F47BDC"/>
    <w:rsid w:val="00F75212"/>
    <w:rsid w:val="00FF4774"/>
    <w:rsid w:val="0C9B4413"/>
    <w:rsid w:val="12F865F2"/>
    <w:rsid w:val="2248574C"/>
    <w:rsid w:val="27680964"/>
    <w:rsid w:val="2D4402FF"/>
    <w:rsid w:val="384D38BC"/>
    <w:rsid w:val="399D1FCD"/>
    <w:rsid w:val="3DAD6937"/>
    <w:rsid w:val="43EC2AC2"/>
    <w:rsid w:val="460D598E"/>
    <w:rsid w:val="55A31FD5"/>
    <w:rsid w:val="65811B4C"/>
    <w:rsid w:val="67BD4777"/>
    <w:rsid w:val="77EE3145"/>
    <w:rsid w:val="7E3F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84079"/>
  <w15:docId w15:val="{D5868AB0-52AD-4D1A-8D6F-FB1208E1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f">
    <w:name w:val="Revision"/>
    <w:hidden/>
    <w:uiPriority w:val="99"/>
    <w:unhideWhenUsed/>
    <w:rsid w:val="00A6143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一男</dc:creator>
  <cp:lastModifiedBy>xz d</cp:lastModifiedBy>
  <cp:revision>11</cp:revision>
  <cp:lastPrinted>2018-06-25T09:57:00Z</cp:lastPrinted>
  <dcterms:created xsi:type="dcterms:W3CDTF">2023-09-05T06:36:00Z</dcterms:created>
  <dcterms:modified xsi:type="dcterms:W3CDTF">2023-09-27T05:54:00Z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3EF397D817DA3AE93014AC62BB3E2CD6</vt:lpwstr>
  </property>
</Properties>
</file>