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546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1128"/>
        <w:gridCol w:w="1842"/>
        <w:gridCol w:w="141"/>
        <w:gridCol w:w="1132"/>
        <w:gridCol w:w="511"/>
        <w:gridCol w:w="2111"/>
      </w:tblGrid>
      <w:tr w:rsidR="006B54F5" w:rsidRPr="006B54F5" w:rsidTr="00962B85">
        <w:trPr>
          <w:trHeight w:val="624"/>
        </w:trPr>
        <w:tc>
          <w:tcPr>
            <w:tcW w:w="851" w:type="pct"/>
          </w:tcPr>
          <w:p w:rsidR="006B54F5" w:rsidRPr="006B54F5" w:rsidRDefault="006B54F5" w:rsidP="006B54F5">
            <w:pPr>
              <w:rPr>
                <w:sz w:val="24"/>
              </w:rPr>
            </w:pPr>
            <w:r w:rsidRPr="006B54F5">
              <w:rPr>
                <w:rFonts w:hint="eastAsia"/>
                <w:sz w:val="24"/>
              </w:rPr>
              <w:t>申请部门</w:t>
            </w:r>
          </w:p>
        </w:tc>
        <w:tc>
          <w:tcPr>
            <w:tcW w:w="1795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  <w:tc>
          <w:tcPr>
            <w:tcW w:w="769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采购编号</w:t>
            </w:r>
          </w:p>
        </w:tc>
        <w:tc>
          <w:tcPr>
            <w:tcW w:w="1585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</w:tr>
      <w:tr w:rsidR="006B54F5" w:rsidRPr="006B54F5" w:rsidTr="00962B85">
        <w:trPr>
          <w:trHeight w:val="624"/>
        </w:trPr>
        <w:tc>
          <w:tcPr>
            <w:tcW w:w="851" w:type="pct"/>
          </w:tcPr>
          <w:p w:rsidR="006B54F5" w:rsidRPr="006B54F5" w:rsidRDefault="006B54F5" w:rsidP="006B5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795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  <w:tc>
          <w:tcPr>
            <w:tcW w:w="769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85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</w:tr>
      <w:tr w:rsidR="006B54F5" w:rsidRPr="006B54F5" w:rsidTr="00962B85">
        <w:trPr>
          <w:trHeight w:val="624"/>
        </w:trPr>
        <w:tc>
          <w:tcPr>
            <w:tcW w:w="1533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项目预算金额</w:t>
            </w:r>
          </w:p>
        </w:tc>
        <w:tc>
          <w:tcPr>
            <w:tcW w:w="3467" w:type="pct"/>
            <w:gridSpan w:val="5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</w:tr>
      <w:tr w:rsidR="006B54F5" w:rsidRPr="006B54F5" w:rsidTr="00962B85">
        <w:trPr>
          <w:trHeight w:val="624"/>
        </w:trPr>
        <w:tc>
          <w:tcPr>
            <w:tcW w:w="1533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项目现</w:t>
            </w:r>
            <w:proofErr w:type="gramStart"/>
            <w:r>
              <w:rPr>
                <w:rFonts w:hint="eastAsia"/>
                <w:sz w:val="24"/>
              </w:rPr>
              <w:t>需金额</w:t>
            </w:r>
            <w:proofErr w:type="gramEnd"/>
          </w:p>
        </w:tc>
        <w:tc>
          <w:tcPr>
            <w:tcW w:w="3467" w:type="pct"/>
            <w:gridSpan w:val="5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</w:tr>
      <w:tr w:rsidR="006B54F5" w:rsidRPr="006B54F5" w:rsidTr="00962B85">
        <w:trPr>
          <w:trHeight w:val="624"/>
        </w:trPr>
        <w:tc>
          <w:tcPr>
            <w:tcW w:w="1533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超出金额</w:t>
            </w:r>
          </w:p>
        </w:tc>
        <w:tc>
          <w:tcPr>
            <w:tcW w:w="1198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  <w:tc>
          <w:tcPr>
            <w:tcW w:w="993" w:type="pct"/>
            <w:gridSpan w:val="2"/>
          </w:tcPr>
          <w:p w:rsidR="006B54F5" w:rsidRPr="006B54F5" w:rsidRDefault="006B54F5" w:rsidP="006B5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超出比例</w:t>
            </w:r>
          </w:p>
        </w:tc>
        <w:tc>
          <w:tcPr>
            <w:tcW w:w="1275" w:type="pct"/>
          </w:tcPr>
          <w:p w:rsidR="006B54F5" w:rsidRPr="006B54F5" w:rsidRDefault="006B54F5" w:rsidP="006B54F5">
            <w:pPr>
              <w:ind w:firstLineChars="400" w:firstLine="1440"/>
              <w:rPr>
                <w:sz w:val="24"/>
              </w:rPr>
            </w:pPr>
            <w:r w:rsidRPr="006B54F5">
              <w:rPr>
                <w:rFonts w:hint="eastAsia"/>
                <w:sz w:val="36"/>
              </w:rPr>
              <w:t>%</w:t>
            </w:r>
          </w:p>
        </w:tc>
      </w:tr>
      <w:tr w:rsidR="006B54F5" w:rsidRPr="006B54F5" w:rsidTr="00962B85">
        <w:trPr>
          <w:trHeight w:val="6153"/>
        </w:trPr>
        <w:tc>
          <w:tcPr>
            <w:tcW w:w="5000" w:type="pct"/>
            <w:gridSpan w:val="7"/>
          </w:tcPr>
          <w:p w:rsidR="006B54F5" w:rsidRDefault="006B54F5" w:rsidP="006B54F5">
            <w:pPr>
              <w:rPr>
                <w:sz w:val="24"/>
                <w:szCs w:val="24"/>
              </w:rPr>
            </w:pPr>
            <w:r w:rsidRPr="00F2178D">
              <w:rPr>
                <w:rFonts w:hint="eastAsia"/>
                <w:sz w:val="24"/>
                <w:szCs w:val="24"/>
              </w:rPr>
              <w:t>超预算原因：</w:t>
            </w:r>
          </w:p>
          <w:p w:rsidR="006B54F5" w:rsidRDefault="006B54F5" w:rsidP="006B54F5">
            <w:pPr>
              <w:rPr>
                <w:sz w:val="24"/>
                <w:szCs w:val="24"/>
              </w:rPr>
            </w:pPr>
          </w:p>
          <w:p w:rsidR="006B54F5" w:rsidRDefault="006B54F5" w:rsidP="006B54F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市场价格浮动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</w:p>
          <w:p w:rsidR="006B54F5" w:rsidRDefault="006B54F5" w:rsidP="006B54F5">
            <w:pPr>
              <w:ind w:firstLineChars="200" w:firstLine="480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未计算税率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</w:p>
          <w:p w:rsidR="006B54F5" w:rsidRDefault="006B54F5" w:rsidP="006B54F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未计算运费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</w:p>
          <w:p w:rsidR="006B54F5" w:rsidRDefault="006B54F5" w:rsidP="006B54F5">
            <w:pPr>
              <w:ind w:firstLineChars="200" w:firstLine="480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质保期附加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</w:p>
          <w:p w:rsidR="006B54F5" w:rsidRDefault="006B54F5" w:rsidP="006B54F5">
            <w:pPr>
              <w:ind w:firstLineChars="200" w:firstLine="480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型号变更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</w:p>
          <w:p w:rsidR="006B54F5" w:rsidRDefault="006B54F5" w:rsidP="006B54F5">
            <w:pPr>
              <w:ind w:firstLineChars="200" w:firstLine="48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数量变更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 □ </w:t>
            </w:r>
          </w:p>
          <w:p w:rsidR="006B54F5" w:rsidRDefault="006B54F5" w:rsidP="006B54F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其他原因：</w:t>
            </w:r>
          </w:p>
          <w:p w:rsidR="006B54F5" w:rsidRDefault="006B54F5" w:rsidP="006B54F5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6B54F5" w:rsidRPr="006B54F5" w:rsidRDefault="006B54F5" w:rsidP="006B54F5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单位负责人（公章）：</w:t>
            </w:r>
          </w:p>
        </w:tc>
      </w:tr>
      <w:tr w:rsidR="006B54F5" w:rsidRPr="006B54F5" w:rsidTr="00962B85">
        <w:trPr>
          <w:trHeight w:val="269"/>
        </w:trPr>
        <w:tc>
          <w:tcPr>
            <w:tcW w:w="1533" w:type="pct"/>
            <w:gridSpan w:val="2"/>
          </w:tcPr>
          <w:p w:rsidR="006B54F5" w:rsidRPr="006B54F5" w:rsidRDefault="006B54F5" w:rsidP="00AA5E52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6B54F5">
              <w:rPr>
                <w:rFonts w:hint="eastAsia"/>
                <w:sz w:val="24"/>
              </w:rPr>
              <w:t>经费负责人</w:t>
            </w:r>
          </w:p>
        </w:tc>
        <w:tc>
          <w:tcPr>
            <w:tcW w:w="3467" w:type="pct"/>
            <w:gridSpan w:val="5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</w:tr>
      <w:tr w:rsidR="00962B85" w:rsidRPr="006B54F5" w:rsidTr="00962B85">
        <w:trPr>
          <w:trHeight w:val="269"/>
        </w:trPr>
        <w:tc>
          <w:tcPr>
            <w:tcW w:w="1533" w:type="pct"/>
            <w:gridSpan w:val="2"/>
          </w:tcPr>
          <w:p w:rsidR="00962B85" w:rsidRPr="006B54F5" w:rsidRDefault="00962B85" w:rsidP="00AA5E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实验室与资产管理处</w:t>
            </w:r>
          </w:p>
        </w:tc>
        <w:tc>
          <w:tcPr>
            <w:tcW w:w="3467" w:type="pct"/>
            <w:gridSpan w:val="5"/>
          </w:tcPr>
          <w:p w:rsidR="00962B85" w:rsidRPr="006B54F5" w:rsidRDefault="00962B85" w:rsidP="006B54F5">
            <w:pPr>
              <w:rPr>
                <w:sz w:val="24"/>
              </w:rPr>
            </w:pPr>
          </w:p>
        </w:tc>
      </w:tr>
      <w:tr w:rsidR="006B54F5" w:rsidRPr="006B54F5" w:rsidTr="00962B85">
        <w:trPr>
          <w:trHeight w:val="774"/>
        </w:trPr>
        <w:tc>
          <w:tcPr>
            <w:tcW w:w="1533" w:type="pct"/>
            <w:gridSpan w:val="2"/>
          </w:tcPr>
          <w:p w:rsidR="006B54F5" w:rsidRPr="006B54F5" w:rsidRDefault="006B54F5" w:rsidP="00AA5E52">
            <w:pPr>
              <w:jc w:val="center"/>
              <w:rPr>
                <w:sz w:val="24"/>
              </w:rPr>
            </w:pPr>
            <w:r w:rsidRPr="006B54F5">
              <w:rPr>
                <w:rFonts w:hint="eastAsia"/>
                <w:sz w:val="24"/>
              </w:rPr>
              <w:t>采购</w:t>
            </w:r>
            <w:r w:rsidR="00AA5E52">
              <w:rPr>
                <w:rFonts w:hint="eastAsia"/>
                <w:sz w:val="24"/>
              </w:rPr>
              <w:t>与</w:t>
            </w:r>
            <w:r w:rsidRPr="006B54F5">
              <w:rPr>
                <w:rFonts w:hint="eastAsia"/>
                <w:sz w:val="24"/>
              </w:rPr>
              <w:t>招标工作</w:t>
            </w:r>
          </w:p>
          <w:p w:rsidR="006B54F5" w:rsidRPr="006B54F5" w:rsidRDefault="006B54F5" w:rsidP="00AA5E52">
            <w:pPr>
              <w:jc w:val="center"/>
              <w:rPr>
                <w:sz w:val="24"/>
              </w:rPr>
            </w:pPr>
            <w:r w:rsidRPr="006B54F5">
              <w:rPr>
                <w:rFonts w:hint="eastAsia"/>
                <w:sz w:val="24"/>
              </w:rPr>
              <w:t>领导小组</w:t>
            </w:r>
          </w:p>
        </w:tc>
        <w:tc>
          <w:tcPr>
            <w:tcW w:w="3467" w:type="pct"/>
            <w:gridSpan w:val="5"/>
          </w:tcPr>
          <w:p w:rsidR="006B54F5" w:rsidRPr="006B54F5" w:rsidRDefault="006B54F5" w:rsidP="006B54F5">
            <w:pPr>
              <w:rPr>
                <w:sz w:val="24"/>
              </w:rPr>
            </w:pPr>
          </w:p>
        </w:tc>
      </w:tr>
    </w:tbl>
    <w:p w:rsidR="006B54F5" w:rsidRPr="006423FF" w:rsidRDefault="006423FF" w:rsidP="006B54F5">
      <w:pPr>
        <w:jc w:val="center"/>
        <w:rPr>
          <w:sz w:val="36"/>
        </w:rPr>
      </w:pPr>
      <w:r w:rsidRPr="006423FF">
        <w:rPr>
          <w:rFonts w:hint="eastAsia"/>
          <w:sz w:val="36"/>
        </w:rPr>
        <w:t>超预算审批表</w:t>
      </w:r>
    </w:p>
    <w:sectPr w:rsidR="006B54F5" w:rsidRPr="00642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EC" w:rsidRDefault="00D224EC" w:rsidP="00AA5E52">
      <w:r>
        <w:separator/>
      </w:r>
    </w:p>
  </w:endnote>
  <w:endnote w:type="continuationSeparator" w:id="0">
    <w:p w:rsidR="00D224EC" w:rsidRDefault="00D224EC" w:rsidP="00AA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EC" w:rsidRDefault="00D224EC" w:rsidP="00AA5E52">
      <w:r>
        <w:separator/>
      </w:r>
    </w:p>
  </w:footnote>
  <w:footnote w:type="continuationSeparator" w:id="0">
    <w:p w:rsidR="00D224EC" w:rsidRDefault="00D224EC" w:rsidP="00AA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FF"/>
    <w:rsid w:val="001118D3"/>
    <w:rsid w:val="006423FF"/>
    <w:rsid w:val="006B54F5"/>
    <w:rsid w:val="00800245"/>
    <w:rsid w:val="00821514"/>
    <w:rsid w:val="00962B85"/>
    <w:rsid w:val="00986920"/>
    <w:rsid w:val="00AA5E52"/>
    <w:rsid w:val="00D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81F8"/>
  <w15:chartTrackingRefBased/>
  <w15:docId w15:val="{DC7AD4A0-B837-444A-B4DE-C47EA14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5E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5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5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一男</dc:creator>
  <cp:keywords/>
  <dc:description/>
  <cp:lastModifiedBy>李 一男</cp:lastModifiedBy>
  <cp:revision>2</cp:revision>
  <dcterms:created xsi:type="dcterms:W3CDTF">2018-05-16T01:32:00Z</dcterms:created>
  <dcterms:modified xsi:type="dcterms:W3CDTF">2018-05-16T01:32:00Z</dcterms:modified>
</cp:coreProperties>
</file>