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集成电路封装技术虚拟仿真实验教学系统</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合同签订后10个工作日</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壹</w:t>
            </w:r>
            <w:r>
              <w:rPr>
                <w:rFonts w:hint="eastAsia" w:ascii="仿宋" w:hAnsi="仿宋" w:eastAsia="仿宋"/>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rPr>
                <w:rFonts w:hint="eastAsia" w:ascii="仿宋" w:hAnsi="仿宋" w:eastAsia="仿宋"/>
                <w:sz w:val="24"/>
                <w:szCs w:val="24"/>
                <w:lang w:eastAsia="zh-CN"/>
              </w:rPr>
            </w:pPr>
            <w:r>
              <w:rPr>
                <w:rFonts w:hint="eastAsia" w:ascii="仿宋" w:hAnsi="仿宋" w:eastAsia="仿宋"/>
                <w:sz w:val="24"/>
                <w:szCs w:val="24"/>
                <w:lang w:val="en-US" w:eastAsia="zh-CN"/>
              </w:rPr>
              <w:t>集成电路封装工艺是集成电路产业链中的重要一环。本实验教学系统依托产业中真实使用的FOL–Front of Line 前段工艺和EOL–End of Line 后段的工艺数据进行虚拟仿真，提供与真实生产相符的操作环境和工艺流程。系统操作界面友好、互动性强、配套练习和指导资源丰富，教学内容匹配工业通用技术标准，可以应用集成电路封装技术等课程及实验实训教学，还可以应用于工程技术人员的各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教学系统功能总体要求</w:t>
            </w:r>
          </w:p>
          <w:p>
            <w:pPr>
              <w:jc w:val="both"/>
              <w:rPr>
                <w:rFonts w:hint="eastAsia" w:ascii="仿宋" w:hAnsi="仿宋" w:eastAsia="仿宋"/>
                <w:sz w:val="24"/>
                <w:szCs w:val="24"/>
                <w:lang w:val="en-US" w:eastAsia="zh-CN"/>
              </w:rPr>
            </w:pP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（1）应具备模拟实际工厂产线设备和材料，提供与真实生产相符的操作环境和工艺流程。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（2）应根据真实的实际产线设备进行实验构建模型，动态展示实际设备结构与工作原理，通过互动式学习实现理论与实际相结合的教学目标。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（3）提供实验智能引导，实验界面友好、实验指导信息丰富，易用性高。</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（4）可自动记录学生实验操作，实验情况自动上传服务器自动评判。</w:t>
            </w:r>
          </w:p>
          <w:p>
            <w:pPr>
              <w:rPr>
                <w:rFonts w:hint="default" w:ascii="仿宋" w:hAnsi="仿宋" w:eastAsia="仿宋"/>
                <w:sz w:val="24"/>
                <w:szCs w:val="24"/>
                <w:lang w:val="en-US" w:eastAsia="zh-CN"/>
              </w:rPr>
            </w:pPr>
            <w:r>
              <w:rPr>
                <w:rFonts w:hint="eastAsia" w:ascii="仿宋" w:hAnsi="仿宋" w:eastAsia="仿宋"/>
                <w:sz w:val="24"/>
                <w:szCs w:val="24"/>
                <w:lang w:val="en-US" w:eastAsia="zh-CN"/>
              </w:rPr>
              <w:t>（5）实验含有相关的实验工艺知识点问答考核系统。</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（6）实验操作过程中应以工艺问题为导向，系统在关键位置设置问答知识点，让学生在仿真实验操作过程中对工艺原理进行探索学习。</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背面减薄环节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1"/>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虚拟实验仪器：正面贴膜仪器、背面研磨设备、背面贴膜正面撕膜设备、晶圆盒、小推车</w:t>
            </w:r>
          </w:p>
          <w:p>
            <w:pPr>
              <w:numPr>
                <w:ilvl w:val="0"/>
                <w:numId w:val="1"/>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（1）参照实际仪器设备建模，展示设备仪器结构原理，包括正面贴膜设备、背面减薄设备、背面贴膜正面撕膜设备等。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（2）以第一人称为视角按照实际工厂流程操作正面贴膜设备仪器，完成晶圆正面贴蓝膜过程，包括：进料仓门打开----- 蛙腿从提篮中抓取一片晶圆------晶圆缺口定位 ----- 正面贴胶带 ---- 裁掉晶圆片四周多余的胶带 ---- 蛙腿取下正面贴好胶带的晶圆，放回提篮中，完成晶圆正面贴胶带流程等。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操作背面减薄设备仪器，设置研磨参数，完成晶圆背面减薄过程，包括：关闭晶圆仓门 ---- 蛙腿抓取晶圆 ---- 检测晶圆 ---- 晶圆背面研磨 ---- 晶圆清洗 --- 蛙腿取出晶圆，放回到晶圆拉篮中----完成背面减薄工艺等。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操作背面贴膜正面撕膜设备仪器，完成晶圆背面减薄过程，包括：扫描检测查找晶圆 ---- 蛙腿抓晶圆片 ---- 检查晶圆片 --- 移动到背面贴膜位置上（晶圆外框架） ---  背面贴膜 ----- 正面撕膜 --- 放置到晶圆匣等。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（3）动态展示背面研磨原理过程。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（4）展示正面贴膜设备、背面减薄设备、背面贴膜正面撕膜设备仪器工厂实际操作流程。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（5）背面减薄设备参数要求设置。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晶圆切割环节</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虚拟实验仪器：双轴晶圆切割设备</w:t>
            </w:r>
          </w:p>
          <w:p>
            <w:pPr>
              <w:numPr>
                <w:ilvl w:val="0"/>
                <w:numId w:val="2"/>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虚拟实验内容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（1）参照实际仪器设备建模，展示双轴晶圆切割机结构原理。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操作切割机，设置切割参数，完成晶圆切割过程，包括：机器手抓取晶圆 ---- 晶圆定位 ---- 开槽、自动切割晶圆 ---- 将晶圆片移至清洗盘-----清洗 -----机器手放回置晶圆闸中（出料）等。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（2）动态展示实际产线晶圆切割过程及操作。</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（3）动态展示开槽、切割及切割道的原理动画。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（4）切割机设备参数要求设置。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第二道光检环节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3"/>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虚拟实验仪器：显微镜</w:t>
            </w:r>
          </w:p>
          <w:p>
            <w:pPr>
              <w:numPr>
                <w:ilvl w:val="0"/>
                <w:numId w:val="3"/>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虚拟实验内容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（1）参照实际仪器建模，展示第二道光检原理。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（2）检测切割后的晶圆。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（3）展示检测操作方法。</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（4）展示检测后的合格和不良现象对应的结构形貌。</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芯片粘接环节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4"/>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芯片粘接机、银浆、喷头、吸盘</w:t>
            </w:r>
          </w:p>
          <w:p>
            <w:pPr>
              <w:numPr>
                <w:ilvl w:val="0"/>
                <w:numId w:val="4"/>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虚拟实验内容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（1）参照工厂实际仪器建模，展示用3D呈现芯片粘接设备原理。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（2）操作芯片粘接机，完成芯片粘接过程，包括：芯片晶圆进入 ---- 整个晶圆片扩开 ----- 铜框架装入 ---- 铜框架点银浆 ---- 芯片拾取 --- 芯片粘接 ----基板装入基板盒---出料等。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（3）动态展示晶圆片崩片过程。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（4）展示银浆介绍，动态展示涂敷银浆原理及操作过程。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（5）展示芯片粘接的要求介绍，动态展示芯片粘接原理及操作过程。</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银浆固化环节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5"/>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银浆固化机</w:t>
            </w:r>
          </w:p>
          <w:p>
            <w:pPr>
              <w:numPr>
                <w:ilvl w:val="0"/>
                <w:numId w:val="5"/>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虚拟实验内容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（1）参照工厂实际仪器建模，展示用3D呈现设备原理结构。</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（2）以第一人称视角操作银浆固化机，设置固化参数，完成银浆固化过程。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（3）展示贴片后的基板盒，在热风循环烤箱中烘焙原理。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（4）展示实际烘焙曲线原理过程、烘焙结束后，冷却降温过程。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（5）银浆固化机设备参数要求设置。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引线焊接环节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6"/>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引线焊接机、焊接金线</w:t>
            </w:r>
          </w:p>
          <w:p>
            <w:pPr>
              <w:numPr>
                <w:ilvl w:val="0"/>
                <w:numId w:val="6"/>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（2）参照工厂实际仪器建模，展示用3D呈现设备原理结构。</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（3）以第一人称视角按照实际工厂操作引线焊接机，上料，设置引线焊接参数，完成银浆固化过程，包括：带加工的基板 ---- 带加工的基板移到键合加工台 ---- 键合头焊接 --- 加工完成品接收区 ---- 出料等。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（4）展示引线焊接实际操作流程、焊接介绍、焊接过程原理动画。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（5）展示键合头焊接实际操作过程。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（6）展示引线焊接宏观、微观原理。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（7）引线焊接机设备参数要求设置。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第三道光检环节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1.虚拟实验仪器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显微镜</w:t>
            </w:r>
          </w:p>
          <w:p>
            <w:pPr>
              <w:numPr>
                <w:ilvl w:val="0"/>
                <w:numId w:val="7"/>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（1）参照实际仪器建模，展示第三道光检结构原理。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（2）显微镜目镜检测芯片。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（3）展示检测芯片操作方法。</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（4）在显微镜下观察检测芯片的外观检查，进行键合点质量评价。</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（5）展示不良现象对应的结构形貌。</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注塑环节</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8"/>
              </w:num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注塑机、塑封料/ 环氧树脂</w:t>
            </w:r>
          </w:p>
          <w:p>
            <w:pPr>
              <w:numPr>
                <w:ilvl w:val="0"/>
                <w:numId w:val="8"/>
              </w:numPr>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虚拟实验内容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w:t>
            </w:r>
            <w:r>
              <w:rPr>
                <w:rFonts w:hint="eastAsia" w:ascii="仿宋" w:hAnsi="仿宋" w:eastAsia="仿宋"/>
                <w:sz w:val="24"/>
                <w:szCs w:val="24"/>
                <w:lang w:val="en-US" w:eastAsia="zh-CN"/>
              </w:rPr>
              <w:tab/>
            </w:r>
            <w:r>
              <w:rPr>
                <w:rFonts w:hint="eastAsia" w:ascii="仿宋" w:hAnsi="仿宋" w:eastAsia="仿宋"/>
                <w:sz w:val="24"/>
                <w:szCs w:val="24"/>
                <w:lang w:val="en-US" w:eastAsia="zh-CN"/>
              </w:rPr>
              <w:t>参照工厂实际仪器建模，展示注塑机设备结构原理。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lang w:val="en-US" w:eastAsia="zh-CN"/>
              </w:rPr>
              <w:tab/>
            </w:r>
            <w:r>
              <w:rPr>
                <w:rFonts w:hint="eastAsia" w:ascii="仿宋" w:hAnsi="仿宋" w:eastAsia="仿宋"/>
                <w:sz w:val="24"/>
                <w:szCs w:val="24"/>
                <w:lang w:val="en-US" w:eastAsia="zh-CN"/>
              </w:rPr>
              <w:t>以第一人称视角按照实际工厂操作注塑机，打开注塑上料门，上料，设置注塑参数，完成银浆固化过程，包括：载入基板 ---- EMC注塑过程 ----- 切割多余的模塑 ---- 出料等。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w:t>
            </w:r>
            <w:r>
              <w:rPr>
                <w:rFonts w:hint="eastAsia" w:ascii="仿宋" w:hAnsi="仿宋" w:eastAsia="仿宋"/>
                <w:sz w:val="24"/>
                <w:szCs w:val="24"/>
                <w:lang w:val="en-US" w:eastAsia="zh-CN"/>
              </w:rPr>
              <w:tab/>
            </w:r>
            <w:r>
              <w:rPr>
                <w:rFonts w:hint="eastAsia" w:ascii="仿宋" w:hAnsi="仿宋" w:eastAsia="仿宋"/>
                <w:sz w:val="24"/>
                <w:szCs w:val="24"/>
                <w:lang w:val="en-US" w:eastAsia="zh-CN"/>
              </w:rPr>
              <w:t>展示EMC注塑过程。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w:t>
            </w:r>
            <w:r>
              <w:rPr>
                <w:rFonts w:hint="eastAsia" w:ascii="仿宋" w:hAnsi="仿宋" w:eastAsia="仿宋"/>
                <w:sz w:val="24"/>
                <w:szCs w:val="24"/>
                <w:lang w:val="en-US" w:eastAsia="zh-CN"/>
              </w:rPr>
              <w:tab/>
            </w:r>
            <w:r>
              <w:rPr>
                <w:rFonts w:hint="eastAsia" w:ascii="仿宋" w:hAnsi="仿宋" w:eastAsia="仿宋"/>
                <w:sz w:val="24"/>
                <w:szCs w:val="24"/>
                <w:lang w:val="en-US" w:eastAsia="zh-CN"/>
              </w:rPr>
              <w:t>展示注塑工艺原理过程。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w:t>
            </w:r>
            <w:r>
              <w:rPr>
                <w:rFonts w:hint="eastAsia" w:ascii="仿宋" w:hAnsi="仿宋" w:eastAsia="仿宋"/>
                <w:sz w:val="24"/>
                <w:szCs w:val="24"/>
                <w:lang w:val="en-US" w:eastAsia="zh-CN"/>
              </w:rPr>
              <w:tab/>
            </w:r>
            <w:r>
              <w:rPr>
                <w:rFonts w:hint="eastAsia" w:ascii="仿宋" w:hAnsi="仿宋" w:eastAsia="仿宋"/>
                <w:sz w:val="24"/>
                <w:szCs w:val="24"/>
                <w:lang w:val="en-US" w:eastAsia="zh-CN"/>
              </w:rPr>
              <w:t>展示IC芯片结构知识、封装所需材料。</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lang w:val="en-US" w:eastAsia="zh-CN"/>
              </w:rPr>
              <w:tab/>
            </w:r>
            <w:r>
              <w:rPr>
                <w:rFonts w:hint="eastAsia" w:ascii="仿宋" w:hAnsi="仿宋" w:eastAsia="仿宋"/>
                <w:sz w:val="24"/>
                <w:szCs w:val="24"/>
                <w:lang w:val="en-US" w:eastAsia="zh-CN"/>
              </w:rPr>
              <w:t>展示注塑微观原理动画。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(7)</w:t>
            </w:r>
            <w:r>
              <w:rPr>
                <w:rFonts w:hint="eastAsia" w:ascii="仿宋" w:hAnsi="仿宋" w:eastAsia="仿宋"/>
                <w:sz w:val="24"/>
                <w:szCs w:val="24"/>
                <w:lang w:val="en-US" w:eastAsia="zh-CN"/>
              </w:rPr>
              <w:tab/>
            </w:r>
            <w:r>
              <w:rPr>
                <w:rFonts w:hint="eastAsia" w:ascii="仿宋" w:hAnsi="仿宋" w:eastAsia="仿宋"/>
                <w:sz w:val="24"/>
                <w:szCs w:val="24"/>
                <w:lang w:val="en-US" w:eastAsia="zh-CN"/>
              </w:rPr>
              <w:t>展示注塑芯片前、后对比。</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（8）注塑机设备参数要求设置。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高温固化环节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高温固化机</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展示高温固化机结构原理。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以第一人称视角按照实际工厂流程操作高温固化机，设置设备参数，完成银浆固化过程。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展示烤箱里的温度变化曲线图原理过程、烘焙结束后，冷却降温过程。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高温固化机设备参数要求设置。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去溢料/电镀环节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虚拟实验仪器，电镀设备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（1）参照工厂实际仪器建模，展示电镀设备结构原理。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动态展示电镀原理动画。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以第一人称视角按照实际工厂操作电镀设备，操作电镀设备进行“上料”、进行电镀流程，包括：上料→电解软化→风刀1→自来水洗1→高压水洗→风刀2→去氧化1→去离子水洗2（可选）→去氧化2→去离子水洗3→预浸1→预浸2（可选）→电镀→去离子水洗4（可选)→中和→去离子水洗5→去离子水洗6→风刀3→烘干→下料→褪镀→自来水洗7→风刀4等电镀槽，完成去溢料电镀流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（3）展示电镀中履带式带着引线框架电镀过程。</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12</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电镀退火环节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虚拟实验仪器，电镀退火设备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（1）展示电镀退火设备结构原理。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（2）以第一人称视角按照实际工厂流程操作电镀退火设备，设置设备参数，完成电镀退火过程。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（3）展示电镀退火设备内烘焙原理。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（4）展示烤箱里的温度变化曲线图原理过程。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（5）展示烘焙结束后，冷却降温过程。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（6）电镀退火设备参数要求设置。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激光打字环节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虚拟实验仪器，激光打字机</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（1）参照工厂实际仪器建模，展示激光打字机结构原理。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（2）动态展示激光打字机原理动画。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（3）以第一人称视角按照实际工厂流程操作激光打字机，包括：上料，设置激光打字机参数，进行激光打字操作过程： 抓手抓取基板 →  第一次表面清灰 → 激光打字 → 第二次表面清灰 → 出料等。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（4）展示激光打字工艺过程。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（5）展示激光打字机原理说明。</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（6）展示激光打字微观原理动画。</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（7）激光打字设备参数要求设置。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切筋/成型环节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虚拟实验仪器，切筋成型设备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（1）参照工厂实际仪器建模，展示切筋成型设备结构原理。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（2）以第一人称视角按照实际工厂流程操作切筋成型设备。</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（3）按照工艺参数，操作芯片切筋成型设备进行：抓取LeadFrame → LeadFrame切筋 → 成型 → 分离IC → 装入Tube中等。</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（4）动态展示切筋成型工艺过程。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（5）展示切筋成型原理说明原理。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（6）展示切筋、去结、去框、成型原理。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（7）切筋成型设备参数要求设置。</w:t>
            </w:r>
          </w:p>
          <w:p>
            <w:pPr>
              <w:rPr>
                <w:rFonts w:hint="eastAsia" w:ascii="仿宋" w:hAnsi="仿宋" w:eastAsia="仿宋"/>
                <w:sz w:val="24"/>
                <w:szCs w:val="24"/>
                <w:lang w:val="en-US" w:eastAsia="zh-CN"/>
              </w:rPr>
            </w:pP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第四道光检环节</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虚拟实验仪器，显微镜</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虚拟实验内容</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（1）参照实际仪器建模，展示第四道光检原理。</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（2）展示检测芯片操作方法。</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（3）以第一人称视角按照实际工厂流程操作。</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（4）展示检测后的合格和不良现象对应的结构形貌。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1</w:t>
            </w:r>
          </w:p>
        </w:tc>
        <w:tc>
          <w:tcPr>
            <w:tcW w:w="1431" w:type="dxa"/>
            <w:vAlign w:val="top"/>
          </w:tcPr>
          <w:p>
            <w:pPr>
              <w:rPr>
                <w:rFonts w:hint="default" w:ascii="仿宋" w:hAnsi="仿宋" w:eastAsia="仿宋"/>
                <w:sz w:val="24"/>
                <w:szCs w:val="24"/>
                <w:lang w:val="en-US" w:eastAsia="zh-CN"/>
              </w:rPr>
            </w:pPr>
          </w:p>
        </w:tc>
        <w:tc>
          <w:tcPr>
            <w:tcW w:w="5752" w:type="dxa"/>
            <w:gridSpan w:val="3"/>
            <w:vAlign w:val="top"/>
          </w:tcPr>
          <w:p>
            <w:pPr>
              <w:rPr>
                <w:rFonts w:ascii="仿宋" w:hAnsi="仿宋" w:eastAsia="仿宋"/>
                <w:sz w:val="24"/>
                <w:szCs w:val="24"/>
              </w:rPr>
            </w:pPr>
          </w:p>
        </w:tc>
        <w:tc>
          <w:tcPr>
            <w:tcW w:w="1100" w:type="dxa"/>
            <w:vAlign w:val="top"/>
          </w:tcPr>
          <w:p>
            <w:pPr>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潘欣欣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司玉娟</w:t>
            </w: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8"/>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w:t>
      </w:r>
      <w:bookmarkStart w:id="6" w:name="_GoBack"/>
      <w:bookmarkEnd w:id="6"/>
      <w:r>
        <w:rPr>
          <w:rFonts w:hint="eastAsia" w:ascii="宋体" w:hAnsi="宋体" w:eastAsia="宋体" w:cs="宋体"/>
          <w:sz w:val="24"/>
        </w:rPr>
        <w:t>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3"/>
        <w:numPr>
          <w:ilvl w:val="0"/>
          <w:numId w:val="9"/>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9"/>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3"/>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3"/>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pPr>
        <w:pStyle w:val="13"/>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pPr>
        <w:pStyle w:val="13"/>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3"/>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3"/>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3"/>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3"/>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8"/>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5DF0"/>
    <w:multiLevelType w:val="singleLevel"/>
    <w:tmpl w:val="8D935DF0"/>
    <w:lvl w:ilvl="0" w:tentative="0">
      <w:start w:val="1"/>
      <w:numFmt w:val="decimal"/>
      <w:suff w:val="space"/>
      <w:lvlText w:val="%1."/>
      <w:lvlJc w:val="left"/>
    </w:lvl>
  </w:abstractNum>
  <w:abstractNum w:abstractNumId="1">
    <w:nsid w:val="923D0278"/>
    <w:multiLevelType w:val="singleLevel"/>
    <w:tmpl w:val="923D0278"/>
    <w:lvl w:ilvl="0" w:tentative="0">
      <w:start w:val="1"/>
      <w:numFmt w:val="decimal"/>
      <w:suff w:val="space"/>
      <w:lvlText w:val="%1."/>
      <w:lvlJc w:val="left"/>
    </w:lvl>
  </w:abstractNum>
  <w:abstractNum w:abstractNumId="2">
    <w:nsid w:val="D7649C2D"/>
    <w:multiLevelType w:val="singleLevel"/>
    <w:tmpl w:val="D7649C2D"/>
    <w:lvl w:ilvl="0" w:tentative="0">
      <w:start w:val="1"/>
      <w:numFmt w:val="decimal"/>
      <w:suff w:val="space"/>
      <w:lvlText w:val="%1."/>
      <w:lvlJc w:val="left"/>
    </w:lvl>
  </w:abstractNum>
  <w:abstractNum w:abstractNumId="3">
    <w:nsid w:val="EE0C9EA9"/>
    <w:multiLevelType w:val="singleLevel"/>
    <w:tmpl w:val="EE0C9EA9"/>
    <w:lvl w:ilvl="0" w:tentative="0">
      <w:start w:val="1"/>
      <w:numFmt w:val="decimal"/>
      <w:suff w:val="space"/>
      <w:lvlText w:val="%1."/>
      <w:lvlJc w:val="left"/>
    </w:lvl>
  </w:abstractNum>
  <w:abstractNum w:abstractNumId="4">
    <w:nsid w:val="EEF86F34"/>
    <w:multiLevelType w:val="singleLevel"/>
    <w:tmpl w:val="EEF86F34"/>
    <w:lvl w:ilvl="0" w:tentative="0">
      <w:start w:val="1"/>
      <w:numFmt w:val="decimal"/>
      <w:suff w:val="space"/>
      <w:lvlText w:val="%1."/>
      <w:lvlJc w:val="left"/>
    </w:lvl>
  </w:abstractNum>
  <w:abstractNum w:abstractNumId="5">
    <w:nsid w:val="321DF224"/>
    <w:multiLevelType w:val="singleLevel"/>
    <w:tmpl w:val="321DF224"/>
    <w:lvl w:ilvl="0" w:tentative="0">
      <w:start w:val="2"/>
      <w:numFmt w:val="decimal"/>
      <w:suff w:val="space"/>
      <w:lvlText w:val="%1."/>
      <w:lvlJc w:val="left"/>
    </w:lvl>
  </w:abstractNum>
  <w:abstractNum w:abstractNumId="6">
    <w:nsid w:val="3E75C21C"/>
    <w:multiLevelType w:val="singleLevel"/>
    <w:tmpl w:val="3E75C21C"/>
    <w:lvl w:ilvl="0" w:tentative="0">
      <w:start w:val="1"/>
      <w:numFmt w:val="decimal"/>
      <w:suff w:val="space"/>
      <w:lvlText w:val="%1."/>
      <w:lvlJc w:val="left"/>
    </w:lvl>
  </w:abstractNum>
  <w:abstractNum w:abstractNumId="7">
    <w:nsid w:val="3EE39EDF"/>
    <w:multiLevelType w:val="singleLevel"/>
    <w:tmpl w:val="3EE39EDF"/>
    <w:lvl w:ilvl="0" w:tentative="0">
      <w:start w:val="1"/>
      <w:numFmt w:val="decimal"/>
      <w:suff w:val="space"/>
      <w:lvlText w:val="%1."/>
      <w:lvlJc w:val="left"/>
    </w:lvl>
  </w:abstractNum>
  <w:abstractNum w:abstractNumId="8">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6"/>
  </w:num>
  <w:num w:numId="4">
    <w:abstractNumId w:val="0"/>
  </w:num>
  <w:num w:numId="5">
    <w:abstractNumId w:val="7"/>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YTQzZDI0YjlmMGQ5MzJlYjdiOTkyZjk3NWE3Y2YifQ=="/>
  </w:docVars>
  <w:rsids>
    <w:rsidRoot w:val="00000000"/>
    <w:rsid w:val="04037948"/>
    <w:rsid w:val="0C9B4413"/>
    <w:rsid w:val="12F865F2"/>
    <w:rsid w:val="16254385"/>
    <w:rsid w:val="22363E6E"/>
    <w:rsid w:val="2248574C"/>
    <w:rsid w:val="27680964"/>
    <w:rsid w:val="286063ED"/>
    <w:rsid w:val="2AF27C36"/>
    <w:rsid w:val="384D38BC"/>
    <w:rsid w:val="3DAD6937"/>
    <w:rsid w:val="43EC2AC2"/>
    <w:rsid w:val="460D598E"/>
    <w:rsid w:val="55A31FD5"/>
    <w:rsid w:val="58680791"/>
    <w:rsid w:val="59695EAE"/>
    <w:rsid w:val="65811B4C"/>
    <w:rsid w:val="67BD4777"/>
    <w:rsid w:val="77EE3145"/>
    <w:rsid w:val="79414CB1"/>
    <w:rsid w:val="79725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5">
    <w:name w:val="Balloon Text"/>
    <w:basedOn w:val="1"/>
    <w:link w:val="14"/>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4613</Words>
  <Characters>4890</Characters>
  <Lines>8</Lines>
  <Paragraphs>2</Paragraphs>
  <TotalTime>6</TotalTime>
  <ScaleCrop>false</ScaleCrop>
  <LinksUpToDate>false</LinksUpToDate>
  <CharactersWithSpaces>5027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xinner</cp:lastModifiedBy>
  <cp:lastPrinted>2024-01-03T02:56:00Z</cp:lastPrinted>
  <dcterms:modified xsi:type="dcterms:W3CDTF">2024-07-16T01:44:32Z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431FEDD91F4E494B964939608C11F2EF_13</vt:lpwstr>
  </property>
</Properties>
</file>